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1D" w:rsidRPr="00EC011D" w:rsidRDefault="005133E6" w:rsidP="005133E6">
      <w:pPr>
        <w:spacing w:after="50"/>
        <w:ind w:right="4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Dirección General de Adquisiciones</w:t>
      </w:r>
    </w:p>
    <w:p w:rsidR="0086402F" w:rsidRPr="005133E6" w:rsidRDefault="005133E6" w:rsidP="005133E6">
      <w:pPr>
        <w:spacing w:after="160" w:line="240" w:lineRule="auto"/>
        <w:jc w:val="center"/>
        <w:rPr>
          <w:rFonts w:ascii="Verdana" w:eastAsia="Arial Narrow" w:hAnsi="Verdana" w:cs="Arial Narrow"/>
          <w:b/>
          <w:sz w:val="24"/>
          <w:szCs w:val="24"/>
        </w:rPr>
      </w:pPr>
      <w:r w:rsidRPr="005133E6">
        <w:rPr>
          <w:rFonts w:ascii="Verdana" w:eastAsia="Arial Narrow" w:hAnsi="Verdana" w:cs="Arial Narrow"/>
          <w:b/>
          <w:sz w:val="24"/>
          <w:szCs w:val="24"/>
        </w:rPr>
        <w:t>Sub Dirección General de Proveeduría</w:t>
      </w:r>
    </w:p>
    <w:p w:rsidR="0086402F" w:rsidRPr="000F656D" w:rsidRDefault="000F656D" w:rsidP="005133E6">
      <w:pPr>
        <w:spacing w:after="16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0F656D">
        <w:rPr>
          <w:rFonts w:ascii="Arial Narrow" w:eastAsia="Arial Narrow" w:hAnsi="Arial Narrow" w:cs="Arial Narrow"/>
          <w:b/>
          <w:sz w:val="24"/>
          <w:szCs w:val="24"/>
        </w:rPr>
        <w:t>INVITACION A COTIZAR</w:t>
      </w:r>
    </w:p>
    <w:tbl>
      <w:tblPr>
        <w:tblStyle w:val="TableGrid"/>
        <w:tblpPr w:leftFromText="141" w:rightFromText="141" w:vertAnchor="page" w:horzAnchor="margin" w:tblpXSpec="center" w:tblpY="3061"/>
        <w:tblW w:w="11062" w:type="dxa"/>
        <w:tblInd w:w="0" w:type="dxa"/>
        <w:tblCellMar>
          <w:top w:w="51" w:type="dxa"/>
          <w:left w:w="44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1535"/>
        <w:gridCol w:w="4033"/>
        <w:gridCol w:w="2877"/>
      </w:tblGrid>
      <w:tr w:rsidR="00AA37DD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Default="00AA37DD" w:rsidP="00AA37DD">
            <w:pPr>
              <w:ind w:right="335"/>
              <w:jc w:val="center"/>
            </w:pPr>
            <w:r>
              <w:rPr>
                <w:rFonts w:ascii="Verdana" w:eastAsia="Verdana" w:hAnsi="Verdana" w:cs="Verdana"/>
                <w:b/>
              </w:rPr>
              <w:t xml:space="preserve">Nombre de la institución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3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Contacto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1B5396">
            <w:pPr>
              <w:ind w:right="329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>N</w:t>
            </w:r>
            <w:r w:rsidRPr="00A95B60">
              <w:rPr>
                <w:rFonts w:ascii="Verdana" w:eastAsia="Verdana" w:hAnsi="Verdana" w:cs="Verdana"/>
                <w:b/>
                <w:vertAlign w:val="superscript"/>
              </w:rPr>
              <w:t>o</w:t>
            </w:r>
            <w:r w:rsidRPr="00A95B60">
              <w:rPr>
                <w:rFonts w:ascii="Verdana" w:eastAsia="Verdana" w:hAnsi="Verdana" w:cs="Verdana"/>
                <w:b/>
              </w:rPr>
              <w:t xml:space="preserve">. </w:t>
            </w:r>
            <w:r w:rsidR="001B5396">
              <w:rPr>
                <w:rFonts w:ascii="Verdana" w:eastAsia="Verdana" w:hAnsi="Verdana" w:cs="Verdana"/>
                <w:b/>
              </w:rPr>
              <w:t>Expediente</w:t>
            </w:r>
            <w:r w:rsidRPr="00A95B60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AA37DD" w:rsidTr="00FC2776">
        <w:trPr>
          <w:trHeight w:val="277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27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Secretaria de Educación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272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 w:rsidR="00E922BC">
              <w:rPr>
                <w:rFonts w:ascii="Verdana" w:eastAsia="Verdana" w:hAnsi="Verdana" w:cs="Verdana"/>
                <w:sz w:val="18"/>
              </w:rPr>
              <w:t>Yudith</w:t>
            </w:r>
            <w:proofErr w:type="spellEnd"/>
            <w:r w:rsidR="00E922BC">
              <w:rPr>
                <w:rFonts w:ascii="Verdana" w:eastAsia="Verdana" w:hAnsi="Verdana" w:cs="Verdana"/>
                <w:sz w:val="18"/>
              </w:rPr>
              <w:t xml:space="preserve"> Aparicio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C959D3" w:rsidP="00FC2776">
            <w:pPr>
              <w:ind w:right="270"/>
            </w:pPr>
            <w:r>
              <w:rPr>
                <w:rFonts w:ascii="Verdana" w:eastAsia="Verdana" w:hAnsi="Verdana" w:cs="Verdana"/>
                <w:sz w:val="18"/>
              </w:rPr>
              <w:t>SE-CM-SDGP-078</w:t>
            </w:r>
            <w:r w:rsidR="0006626C" w:rsidRPr="0006626C">
              <w:rPr>
                <w:rFonts w:ascii="Verdana" w:eastAsia="Verdana" w:hAnsi="Verdana" w:cs="Verdana"/>
                <w:sz w:val="18"/>
              </w:rPr>
              <w:t>-2022</w:t>
            </w:r>
          </w:p>
        </w:tc>
      </w:tr>
      <w:tr w:rsidR="00AA37DD" w:rsidTr="00FC2776">
        <w:trPr>
          <w:trHeight w:val="32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7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Dirección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4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Correo Electrónico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A37DD" w:rsidRPr="00A95B60" w:rsidRDefault="00AA37DD" w:rsidP="00AA37DD">
            <w:pPr>
              <w:ind w:right="331"/>
              <w:jc w:val="center"/>
              <w:rPr>
                <w:b/>
              </w:rPr>
            </w:pPr>
            <w:r w:rsidRPr="00A95B60">
              <w:rPr>
                <w:rFonts w:ascii="Verdana" w:eastAsia="Verdana" w:hAnsi="Verdana" w:cs="Verdana"/>
                <w:b/>
              </w:rPr>
              <w:t xml:space="preserve">Teléfono </w:t>
            </w:r>
          </w:p>
        </w:tc>
      </w:tr>
      <w:tr w:rsidR="00AA37DD" w:rsidTr="00FC2776">
        <w:trPr>
          <w:trHeight w:val="31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5402A" w:rsidRDefault="00AA37DD" w:rsidP="00AA37DD">
            <w:pPr>
              <w:ind w:right="252"/>
              <w:jc w:val="both"/>
              <w:rPr>
                <w:sz w:val="16"/>
              </w:rPr>
            </w:pPr>
            <w:r w:rsidRPr="00A5402A">
              <w:rPr>
                <w:rFonts w:ascii="Verdana" w:eastAsia="Verdana" w:hAnsi="Verdana" w:cs="Verdana"/>
                <w:sz w:val="16"/>
              </w:rPr>
              <w:t>Dirección General de Adquisiciones, Cuerpo Bajo B, 1er Piso, Centro Cívico Gubernamental “José Cecilio del Valle”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C959D3" w:rsidP="00AA37DD">
            <w:pPr>
              <w:ind w:right="253"/>
              <w:jc w:val="center"/>
            </w:pPr>
            <w:r>
              <w:rPr>
                <w:rFonts w:ascii="Verdana" w:eastAsia="Verdana" w:hAnsi="Verdana" w:cs="Verdana"/>
                <w:sz w:val="24"/>
              </w:rPr>
              <w:t>yudith.</w:t>
            </w:r>
            <w:r w:rsidRPr="00935F17">
              <w:rPr>
                <w:rFonts w:ascii="Verdana" w:eastAsia="Verdana" w:hAnsi="Verdana" w:cs="Verdana"/>
                <w:sz w:val="24"/>
              </w:rPr>
              <w:t>aparicio@</w:t>
            </w:r>
            <w:r>
              <w:rPr>
                <w:rFonts w:ascii="Verdana" w:eastAsia="Verdana" w:hAnsi="Verdana" w:cs="Verdana"/>
                <w:sz w:val="24"/>
              </w:rPr>
              <w:t>se.gob.hn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E922BC" w:rsidRDefault="00E922BC" w:rsidP="00AA37DD">
            <w:pPr>
              <w:ind w:right="251"/>
              <w:jc w:val="center"/>
            </w:pPr>
            <w:r w:rsidRPr="00E922BC">
              <w:rPr>
                <w:rFonts w:ascii="Verdana" w:eastAsia="Verdana" w:hAnsi="Verdana" w:cs="Verdana"/>
                <w:sz w:val="24"/>
                <w:lang w:val="es-ES"/>
              </w:rPr>
              <w:t xml:space="preserve"> </w:t>
            </w:r>
            <w:r w:rsidR="00C959D3">
              <w:rPr>
                <w:rFonts w:ascii="Verdana" w:eastAsia="Verdana" w:hAnsi="Verdana" w:cs="Verdana"/>
                <w:sz w:val="20"/>
              </w:rPr>
              <w:t xml:space="preserve">2226-6200 </w:t>
            </w:r>
            <w:r w:rsidR="00C959D3" w:rsidRPr="00620D5E">
              <w:rPr>
                <w:rFonts w:ascii="Verdana" w:eastAsia="Verdana" w:hAnsi="Verdana" w:cs="Verdana"/>
                <w:sz w:val="20"/>
              </w:rPr>
              <w:t>ext.1117</w:t>
            </w:r>
            <w:r w:rsidR="00AA37DD" w:rsidRPr="00E922BC"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AA37DD" w:rsidTr="00B3681F">
        <w:trPr>
          <w:trHeight w:val="2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AA37DD">
            <w:pPr>
              <w:ind w:right="33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Lugar y fecha: </w:t>
            </w:r>
          </w:p>
        </w:tc>
        <w:tc>
          <w:tcPr>
            <w:tcW w:w="8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B3681F" w:rsidRDefault="0006626C" w:rsidP="00C959D3">
            <w:pPr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Tegucigalpa, M.D.C., </w:t>
            </w:r>
            <w:r w:rsidRPr="0006626C">
              <w:rPr>
                <w:rFonts w:ascii="Verdana" w:eastAsia="Verdana" w:hAnsi="Verdana" w:cs="Verdana"/>
                <w:sz w:val="20"/>
                <w:highlight w:val="yellow"/>
              </w:rPr>
              <w:t>XX</w:t>
            </w:r>
            <w:r w:rsidR="00AA37DD" w:rsidRPr="00B3681F">
              <w:rPr>
                <w:rFonts w:ascii="Verdana" w:eastAsia="Verdana" w:hAnsi="Verdana" w:cs="Verdana"/>
                <w:sz w:val="20"/>
              </w:rPr>
              <w:t xml:space="preserve"> de </w:t>
            </w:r>
            <w:r w:rsidR="00C959D3">
              <w:rPr>
                <w:rFonts w:ascii="Verdana" w:eastAsia="Verdana" w:hAnsi="Verdana" w:cs="Verdana"/>
                <w:sz w:val="20"/>
              </w:rPr>
              <w:t>abril</w:t>
            </w:r>
            <w:r w:rsidR="00AA37DD" w:rsidRPr="00B3681F">
              <w:rPr>
                <w:rFonts w:ascii="Verdana" w:eastAsia="Verdana" w:hAnsi="Verdana" w:cs="Verdana"/>
                <w:sz w:val="20"/>
              </w:rPr>
              <w:t xml:space="preserve"> de 2022  </w:t>
            </w:r>
          </w:p>
        </w:tc>
      </w:tr>
    </w:tbl>
    <w:p w:rsidR="00EC011D" w:rsidRPr="00A303CA" w:rsidRDefault="00EC011D" w:rsidP="00EC011D">
      <w:pPr>
        <w:spacing w:after="50"/>
        <w:ind w:right="49"/>
        <w:jc w:val="center"/>
        <w:rPr>
          <w:rFonts w:ascii="Verdana" w:eastAsia="Verdana" w:hAnsi="Verdana" w:cs="Verdana"/>
          <w:b/>
          <w:sz w:val="12"/>
        </w:rPr>
      </w:pPr>
    </w:p>
    <w:tbl>
      <w:tblPr>
        <w:tblStyle w:val="TableGrid"/>
        <w:tblpPr w:leftFromText="141" w:rightFromText="141" w:vertAnchor="text" w:horzAnchor="margin" w:tblpXSpec="center" w:tblpY="94"/>
        <w:tblW w:w="11062" w:type="dxa"/>
        <w:tblInd w:w="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849"/>
        <w:gridCol w:w="2268"/>
        <w:gridCol w:w="269"/>
        <w:gridCol w:w="1843"/>
        <w:gridCol w:w="1853"/>
      </w:tblGrid>
      <w:tr w:rsidR="001B5396" w:rsidTr="00A46A42">
        <w:trPr>
          <w:trHeight w:val="343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Default="001B5396" w:rsidP="001B5396">
            <w:pPr>
              <w:ind w:left="6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INFORMACION DE LA EMPRESA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B5396" w:rsidRPr="001B5396" w:rsidRDefault="001B5396" w:rsidP="001B5396">
            <w:pPr>
              <w:ind w:left="6"/>
              <w:jc w:val="center"/>
              <w:rPr>
                <w:b/>
              </w:rPr>
            </w:pPr>
            <w:r w:rsidRPr="001B5396">
              <w:rPr>
                <w:b/>
              </w:rPr>
              <w:t>No. Cotización: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396" w:rsidRDefault="001B5396" w:rsidP="001B5396">
            <w:pPr>
              <w:ind w:left="6"/>
              <w:jc w:val="center"/>
            </w:pPr>
          </w:p>
        </w:tc>
      </w:tr>
      <w:tr w:rsidR="001B5396" w:rsidTr="001C1265">
        <w:trPr>
          <w:trHeight w:val="2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396" w:rsidRPr="001B5396" w:rsidRDefault="001B5396" w:rsidP="001B5396">
            <w:pPr>
              <w:ind w:left="90"/>
              <w:jc w:val="right"/>
            </w:pPr>
            <w:r w:rsidRPr="001B5396">
              <w:rPr>
                <w:rFonts w:ascii="Verdana" w:eastAsia="Verdana" w:hAnsi="Verdana" w:cs="Verdana"/>
                <w:sz w:val="20"/>
              </w:rPr>
              <w:t>Nombre</w:t>
            </w:r>
            <w:r>
              <w:rPr>
                <w:rFonts w:ascii="Verdana" w:eastAsia="Verdana" w:hAnsi="Verdana" w:cs="Verdana"/>
                <w:sz w:val="20"/>
              </w:rPr>
              <w:t>:</w:t>
            </w:r>
            <w:r w:rsidRPr="001B5396">
              <w:rPr>
                <w:rFonts w:ascii="Verdana" w:eastAsia="Verdana" w:hAnsi="Verdana" w:cs="Verdana"/>
                <w:sz w:val="20"/>
              </w:rPr>
              <w:t xml:space="preserve"> </w:t>
            </w:r>
            <w:r w:rsidRPr="001B5396"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96" w:rsidRDefault="001B5396" w:rsidP="00EC011D">
            <w:pPr>
              <w:ind w:left="90"/>
              <w:jc w:val="center"/>
            </w:pPr>
          </w:p>
        </w:tc>
      </w:tr>
      <w:tr w:rsidR="00EC011D" w:rsidTr="00A46A42">
        <w:trPr>
          <w:trHeight w:val="2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 xml:space="preserve">RTN: 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Correo Electrónico: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A46A42">
        <w:trPr>
          <w:trHeight w:val="2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Teléfono: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C011D" w:rsidRDefault="00EC011D" w:rsidP="00A46A42">
            <w:pPr>
              <w:ind w:left="91"/>
              <w:jc w:val="right"/>
            </w:pPr>
            <w:r>
              <w:rPr>
                <w:rFonts w:ascii="Verdana" w:eastAsia="Verdana" w:hAnsi="Verdana" w:cs="Verdana"/>
                <w:sz w:val="20"/>
              </w:rPr>
              <w:t>Persona Contacto: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91"/>
              <w:jc w:val="center"/>
            </w:pPr>
          </w:p>
        </w:tc>
      </w:tr>
      <w:tr w:rsidR="00EC011D" w:rsidTr="001B5396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11D" w:rsidRDefault="00EC011D" w:rsidP="001B5396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Dirección Exacta:</w:t>
            </w:r>
          </w:p>
        </w:tc>
        <w:tc>
          <w:tcPr>
            <w:tcW w:w="9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11D" w:rsidRDefault="00EC011D" w:rsidP="00EC011D">
            <w:pPr>
              <w:ind w:left="4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</w:tr>
    </w:tbl>
    <w:p w:rsidR="00EC011D" w:rsidRDefault="00EC011D" w:rsidP="00EC011D">
      <w:pPr>
        <w:ind w:right="97"/>
        <w:jc w:val="center"/>
      </w:pPr>
      <w:r>
        <w:rPr>
          <w:rFonts w:ascii="Verdana" w:eastAsia="Verdana" w:hAnsi="Verdana" w:cs="Verdana"/>
          <w:b/>
        </w:rPr>
        <w:t xml:space="preserve">DETALLE DE LO REQUERIDO </w:t>
      </w:r>
    </w:p>
    <w:tbl>
      <w:tblPr>
        <w:tblStyle w:val="TableGrid"/>
        <w:tblW w:w="11076" w:type="dxa"/>
        <w:tblInd w:w="-856" w:type="dxa"/>
        <w:tblLayout w:type="fixed"/>
        <w:tblCellMar>
          <w:top w:w="47" w:type="dxa"/>
          <w:left w:w="107" w:type="dxa"/>
          <w:right w:w="33" w:type="dxa"/>
        </w:tblCellMar>
        <w:tblLook w:val="04A0" w:firstRow="1" w:lastRow="0" w:firstColumn="1" w:lastColumn="0" w:noHBand="0" w:noVBand="1"/>
      </w:tblPr>
      <w:tblGrid>
        <w:gridCol w:w="1266"/>
        <w:gridCol w:w="1115"/>
        <w:gridCol w:w="1170"/>
        <w:gridCol w:w="4388"/>
        <w:gridCol w:w="1632"/>
        <w:gridCol w:w="1505"/>
      </w:tblGrid>
      <w:tr w:rsidR="00707619" w:rsidTr="00831AB5">
        <w:trPr>
          <w:trHeight w:val="249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jc w:val="center"/>
            </w:pPr>
            <w:bookmarkStart w:id="0" w:name="_GoBack" w:colFirst="0" w:colLast="3"/>
            <w:r>
              <w:rPr>
                <w:rFonts w:ascii="Verdana" w:eastAsia="Verdana" w:hAnsi="Verdana" w:cs="Verdana"/>
                <w:sz w:val="20"/>
              </w:rPr>
              <w:t>Ítem/ Producto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left="52"/>
            </w:pPr>
            <w:r>
              <w:rPr>
                <w:rFonts w:ascii="Verdana" w:eastAsia="Verdana" w:hAnsi="Verdana" w:cs="Verdana"/>
                <w:sz w:val="20"/>
              </w:rPr>
              <w:t xml:space="preserve">Cantidad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Unidad de </w:t>
            </w:r>
          </w:p>
          <w:p w:rsidR="00707619" w:rsidRDefault="00707619" w:rsidP="00322796">
            <w:pPr>
              <w:ind w:left="32"/>
            </w:pPr>
            <w:r>
              <w:rPr>
                <w:rFonts w:ascii="Verdana" w:eastAsia="Verdana" w:hAnsi="Verdana" w:cs="Verdana"/>
                <w:sz w:val="20"/>
              </w:rPr>
              <w:t xml:space="preserve">Medida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07619" w:rsidRDefault="00707619" w:rsidP="00322796">
            <w:pPr>
              <w:ind w:right="75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Descripción 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Valor en Lempiras </w:t>
            </w:r>
          </w:p>
        </w:tc>
      </w:tr>
      <w:tr w:rsidR="00707619" w:rsidTr="00831AB5">
        <w:trPr>
          <w:trHeight w:val="351"/>
        </w:trPr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4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9" w:rsidRDefault="00707619" w:rsidP="00322796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Precio Unitario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07619" w:rsidRDefault="00707619" w:rsidP="00322796">
            <w:pPr>
              <w:ind w:right="75"/>
            </w:pPr>
            <w:r>
              <w:rPr>
                <w:rFonts w:ascii="Verdana" w:eastAsia="Verdana" w:hAnsi="Verdana" w:cs="Verdana"/>
                <w:sz w:val="20"/>
              </w:rPr>
              <w:t xml:space="preserve">Sub Total </w:t>
            </w:r>
          </w:p>
        </w:tc>
      </w:tr>
      <w:tr w:rsidR="0006626C" w:rsidTr="00831AB5">
        <w:trPr>
          <w:trHeight w:val="22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Pr="00831AB5" w:rsidRDefault="0006626C" w:rsidP="00831AB5">
            <w:pPr>
              <w:pStyle w:val="Prrafodelista"/>
              <w:numPr>
                <w:ilvl w:val="0"/>
                <w:numId w:val="1"/>
              </w:numPr>
              <w:ind w:right="13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Pr="002E353E" w:rsidRDefault="00C959D3" w:rsidP="0006626C">
            <w:pPr>
              <w:jc w:val="center"/>
            </w:pPr>
            <w: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Pr="002E353E" w:rsidRDefault="00544690" w:rsidP="0006626C">
            <w:pPr>
              <w:jc w:val="center"/>
            </w:pPr>
            <w:r>
              <w:t>Cajas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Pr="002E353E" w:rsidRDefault="00544690" w:rsidP="00544690">
            <w:pPr>
              <w:jc w:val="both"/>
            </w:pPr>
            <w:r>
              <w:t>Mascarillas quirúrgicas</w:t>
            </w:r>
            <w:r w:rsidR="00C959D3">
              <w:t xml:space="preserve"> Kn95</w:t>
            </w:r>
            <w:r>
              <w:t xml:space="preserve"> </w:t>
            </w:r>
            <w:r w:rsidR="00C959D3">
              <w:t xml:space="preserve">sin válvula </w:t>
            </w:r>
            <w:r>
              <w:t>de</w:t>
            </w:r>
            <w:r w:rsidR="00C959D3">
              <w:t xml:space="preserve"> 2</w:t>
            </w:r>
            <w:r w:rsidR="0006626C" w:rsidRPr="002E353E">
              <w:t>0</w:t>
            </w:r>
            <w:r>
              <w:t xml:space="preserve"> unidades cada caja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Default="0006626C" w:rsidP="0006626C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6C" w:rsidRDefault="0006626C" w:rsidP="0006626C">
            <w:pPr>
              <w:ind w:right="1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bookmarkEnd w:id="0"/>
      <w:tr w:rsidR="00AA37DD" w:rsidTr="00D1411C">
        <w:trPr>
          <w:trHeight w:val="226"/>
        </w:trPr>
        <w:tc>
          <w:tcPr>
            <w:tcW w:w="79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Valor en Letras: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Sub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226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left="1"/>
              <w:rPr>
                <w:rFonts w:ascii="Verdana" w:eastAsia="Verdana" w:hAnsi="Verdana" w:cs="Verdana"/>
                <w:sz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ind w:right="10"/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Valor Exento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ind w:right="10"/>
              <w:jc w:val="center"/>
              <w:rPr>
                <w:rFonts w:ascii="Verdana" w:eastAsia="Verdana" w:hAnsi="Verdana" w:cs="Verdana"/>
                <w:sz w:val="18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 xml:space="preserve">Valor Gravado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AA37DD" w:rsidTr="00D1411C">
        <w:trPr>
          <w:trHeight w:val="268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ISV (15%)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  <w:tr w:rsidR="00AA37DD" w:rsidTr="00D1411C">
        <w:trPr>
          <w:trHeight w:val="307"/>
        </w:trPr>
        <w:tc>
          <w:tcPr>
            <w:tcW w:w="79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Default="00AA37DD" w:rsidP="00322796">
            <w:pPr>
              <w:jc w:val="right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7DD" w:rsidRPr="00AA37DD" w:rsidRDefault="00AA37DD" w:rsidP="00AA37DD">
            <w:pPr>
              <w:jc w:val="right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AA37DD">
              <w:rPr>
                <w:rFonts w:ascii="Arial" w:eastAsia="Verdana" w:hAnsi="Arial" w:cs="Arial"/>
                <w:b/>
                <w:sz w:val="20"/>
                <w:szCs w:val="20"/>
              </w:rPr>
              <w:t>Gran Total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7DD" w:rsidRDefault="00AA37DD" w:rsidP="00322796">
            <w:pPr>
              <w:ind w:right="4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EC011D" w:rsidRDefault="00EC011D" w:rsidP="00EC011D">
      <w:r>
        <w:rPr>
          <w:rFonts w:ascii="Verdana" w:eastAsia="Verdana" w:hAnsi="Verdana" w:cs="Verdana"/>
          <w:b/>
          <w:sz w:val="28"/>
        </w:rPr>
        <w:t xml:space="preserve"> </w:t>
      </w:r>
    </w:p>
    <w:tbl>
      <w:tblPr>
        <w:tblStyle w:val="TableGrid"/>
        <w:tblW w:w="11057" w:type="dxa"/>
        <w:tblInd w:w="-8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552"/>
        <w:gridCol w:w="3543"/>
      </w:tblGrid>
      <w:tr w:rsidR="00C959D3" w:rsidTr="00D3314C">
        <w:trPr>
          <w:trHeight w:val="288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959D3" w:rsidRDefault="00C959D3" w:rsidP="00D3314C">
            <w:r>
              <w:rPr>
                <w:rFonts w:ascii="Verdana" w:eastAsia="Verdana" w:hAnsi="Verdana" w:cs="Verdana"/>
                <w:b/>
                <w:sz w:val="28"/>
              </w:rPr>
              <w:t xml:space="preserve">  </w:t>
            </w:r>
            <w:r>
              <w:rPr>
                <w:rFonts w:ascii="Verdana" w:eastAsia="Verdana" w:hAnsi="Verdana" w:cs="Verdana"/>
                <w:b/>
                <w:sz w:val="20"/>
              </w:rPr>
              <w:t>Condiciones de Venta</w:t>
            </w: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959D3" w:rsidRPr="00AA37DD" w:rsidTr="00D3314C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sz w:val="18"/>
                <w:szCs w:val="18"/>
              </w:rPr>
            </w:pPr>
            <w:r w:rsidRPr="00AA37DD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Validez de la cotización: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sz w:val="18"/>
                <w:szCs w:val="18"/>
              </w:rPr>
            </w:pPr>
            <w:r w:rsidRPr="000947F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(días hábiles)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sz w:val="18"/>
                <w:szCs w:val="18"/>
              </w:rPr>
            </w:pPr>
            <w:r w:rsidRPr="00AA37DD">
              <w:rPr>
                <w:rFonts w:ascii="Verdana" w:eastAsia="Verdana" w:hAnsi="Verdana" w:cs="Verdana"/>
                <w:b/>
                <w:sz w:val="18"/>
                <w:szCs w:val="18"/>
              </w:rPr>
              <w:t>Tiempo de Entrega: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sz w:val="18"/>
                <w:szCs w:val="18"/>
              </w:rPr>
            </w:pPr>
            <w:r w:rsidRPr="000947F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(detallar el tiempo de entregar)</w:t>
            </w:r>
          </w:p>
        </w:tc>
      </w:tr>
      <w:tr w:rsidR="00C959D3" w:rsidRPr="00AA37DD" w:rsidTr="00D3314C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Crédito: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0947FE" w:rsidRDefault="00C959D3" w:rsidP="00D3314C">
            <w:pPr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620D5E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(indicar el tiempo de crédito)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620D5E" w:rsidRDefault="00C959D3" w:rsidP="00D3314C">
            <w:pPr>
              <w:rPr>
                <w:b/>
              </w:rPr>
            </w:pPr>
            <w:r w:rsidRPr="00620D5E">
              <w:rPr>
                <w:b/>
              </w:rPr>
              <w:t>Forma de Pago: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706031" w:rsidRDefault="00C959D3" w:rsidP="00D3314C">
            <w:r>
              <w:t>Por medio de transferencia vía SIAFI</w:t>
            </w:r>
          </w:p>
        </w:tc>
      </w:tr>
      <w:tr w:rsidR="00C959D3" w:rsidRPr="00AA37DD" w:rsidTr="00D3314C">
        <w:trPr>
          <w:trHeight w:val="2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Lugar de entrega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D3" w:rsidRPr="00AA37DD" w:rsidRDefault="00C959D3" w:rsidP="00D3314C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Almacén central</w:t>
            </w:r>
            <w:r w:rsidRPr="00620D5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de la Secretaria de Educación ubicado entre 3 y 4 avenida de </w:t>
            </w:r>
            <w:r w:rsidRPr="00620D5E">
              <w:rPr>
                <w:rFonts w:ascii="Verdana" w:eastAsia="Verdana" w:hAnsi="Verdana" w:cs="Verdana"/>
                <w:b/>
                <w:sz w:val="18"/>
                <w:szCs w:val="18"/>
              </w:rPr>
              <w:t>Comayagüela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</w:tr>
    </w:tbl>
    <w:p w:rsidR="00EC011D" w:rsidRPr="00AA37DD" w:rsidRDefault="00EC011D" w:rsidP="00EC011D">
      <w:pPr>
        <w:spacing w:after="21"/>
        <w:ind w:right="165"/>
        <w:rPr>
          <w:sz w:val="18"/>
          <w:szCs w:val="18"/>
        </w:rPr>
      </w:pPr>
      <w:r w:rsidRPr="00AA37DD">
        <w:rPr>
          <w:rFonts w:ascii="Verdana" w:eastAsia="Verdana" w:hAnsi="Verdana" w:cs="Verdana"/>
          <w:sz w:val="18"/>
          <w:szCs w:val="18"/>
        </w:rPr>
        <w:t>Nota: Esta cotización no es válida sin firma y sello</w:t>
      </w:r>
      <w:r w:rsidRPr="00AA37DD">
        <w:rPr>
          <w:rFonts w:ascii="Verdana" w:eastAsia="Verdana" w:hAnsi="Verdana" w:cs="Verdana"/>
          <w:b/>
          <w:sz w:val="18"/>
          <w:szCs w:val="18"/>
        </w:rPr>
        <w:t xml:space="preserve">                           </w:t>
      </w:r>
    </w:p>
    <w:p w:rsidR="00AA37DD" w:rsidRDefault="00EC011D" w:rsidP="00AA37DD">
      <w:pPr>
        <w:spacing w:after="220"/>
        <w:rPr>
          <w:rFonts w:ascii="Verdana" w:eastAsia="Verdana" w:hAnsi="Verdana" w:cs="Verdana"/>
        </w:rPr>
      </w:pPr>
      <w:r w:rsidRPr="007D7209">
        <w:rPr>
          <w:rFonts w:ascii="Verdana" w:eastAsia="Verdana" w:hAnsi="Verdana" w:cs="Verdana"/>
        </w:rPr>
        <w:t xml:space="preserve">     </w:t>
      </w:r>
    </w:p>
    <w:p w:rsidR="0086402F" w:rsidRDefault="00EC011D" w:rsidP="00AA37DD">
      <w:pPr>
        <w:spacing w:after="220"/>
      </w:pPr>
      <w:r>
        <w:rPr>
          <w:rFonts w:ascii="Verdana" w:eastAsia="Verdana" w:hAnsi="Verdana" w:cs="Verdana"/>
          <w:b/>
          <w:sz w:val="24"/>
        </w:rPr>
        <w:t xml:space="preserve">                   Firma y sello de la empresa </w:t>
      </w:r>
      <w:r>
        <w:rPr>
          <w:rFonts w:ascii="Verdana" w:eastAsia="Verdana" w:hAnsi="Verdana" w:cs="Verdana"/>
          <w:b/>
          <w:sz w:val="28"/>
        </w:rPr>
        <w:t xml:space="preserve"> </w:t>
      </w:r>
    </w:p>
    <w:sectPr w:rsidR="0086402F">
      <w:headerReference w:type="default" r:id="rId7"/>
      <w:footerReference w:type="default" r:id="rId8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14" w:rsidRDefault="002A1014">
      <w:pPr>
        <w:spacing w:line="240" w:lineRule="auto"/>
      </w:pPr>
      <w:r>
        <w:separator/>
      </w:r>
    </w:p>
  </w:endnote>
  <w:endnote w:type="continuationSeparator" w:id="0">
    <w:p w:rsidR="002A1014" w:rsidRDefault="002A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86402F">
    <w:pPr>
      <w:spacing w:line="240" w:lineRule="auto"/>
      <w:rPr>
        <w:rFonts w:ascii="Arial Narrow" w:eastAsia="Arial Narrow" w:hAnsi="Arial Narrow" w:cs="Arial Narrow"/>
        <w:sz w:val="15"/>
        <w:szCs w:val="15"/>
      </w:rPr>
    </w:pPr>
  </w:p>
  <w:p w:rsidR="0086402F" w:rsidRDefault="00707619" w:rsidP="00707619">
    <w:pPr>
      <w:tabs>
        <w:tab w:val="left" w:pos="7590"/>
      </w:tabs>
      <w:ind w:left="-144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14" w:rsidRDefault="002A1014">
      <w:pPr>
        <w:spacing w:line="240" w:lineRule="auto"/>
      </w:pPr>
      <w:r>
        <w:separator/>
      </w:r>
    </w:p>
  </w:footnote>
  <w:footnote w:type="continuationSeparator" w:id="0">
    <w:p w:rsidR="002A1014" w:rsidRDefault="002A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F" w:rsidRDefault="00B742AD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</wp:posOffset>
          </wp:positionV>
          <wp:extent cx="7805738" cy="100992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009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402F" w:rsidRDefault="0086402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3347"/>
    <w:multiLevelType w:val="hybridMultilevel"/>
    <w:tmpl w:val="CF8CC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6626C"/>
    <w:rsid w:val="000F656D"/>
    <w:rsid w:val="001B5396"/>
    <w:rsid w:val="001F2814"/>
    <w:rsid w:val="002005E8"/>
    <w:rsid w:val="002A1014"/>
    <w:rsid w:val="0030381C"/>
    <w:rsid w:val="003A7903"/>
    <w:rsid w:val="005133E6"/>
    <w:rsid w:val="00532684"/>
    <w:rsid w:val="00544690"/>
    <w:rsid w:val="00550AA3"/>
    <w:rsid w:val="00707619"/>
    <w:rsid w:val="007969CF"/>
    <w:rsid w:val="007A20E7"/>
    <w:rsid w:val="007B0327"/>
    <w:rsid w:val="00831AB5"/>
    <w:rsid w:val="0086402F"/>
    <w:rsid w:val="00885C19"/>
    <w:rsid w:val="00A46A42"/>
    <w:rsid w:val="00AA37DD"/>
    <w:rsid w:val="00B3681F"/>
    <w:rsid w:val="00B62D69"/>
    <w:rsid w:val="00B742AD"/>
    <w:rsid w:val="00C07A13"/>
    <w:rsid w:val="00C959D3"/>
    <w:rsid w:val="00E922BC"/>
    <w:rsid w:val="00EB1EE8"/>
    <w:rsid w:val="00EC011D"/>
    <w:rsid w:val="00F70039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7CFE1FC-1E51-42C7-AE1A-2BBED581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039"/>
  </w:style>
  <w:style w:type="paragraph" w:styleId="Piedepgina">
    <w:name w:val="footer"/>
    <w:basedOn w:val="Normal"/>
    <w:link w:val="PiedepginaCar"/>
    <w:uiPriority w:val="99"/>
    <w:unhideWhenUsed/>
    <w:rsid w:val="00F7003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039"/>
  </w:style>
  <w:style w:type="table" w:styleId="Tablaconcuadrcula">
    <w:name w:val="Table Grid"/>
    <w:basedOn w:val="Tablanormal"/>
    <w:rsid w:val="00EB1E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011D"/>
    <w:pPr>
      <w:spacing w:line="240" w:lineRule="auto"/>
    </w:pPr>
    <w:rPr>
      <w:rFonts w:asciiTheme="minorHAnsi" w:eastAsiaTheme="minorEastAsia" w:hAnsiTheme="minorHAnsi" w:cstheme="minorBidi"/>
      <w:lang w:val="es-HN" w:eastAsia="es-H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0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3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SUYAPA MERCEDES NUNEZ SOLORZANO</dc:creator>
  <cp:lastModifiedBy>Abner Palma</cp:lastModifiedBy>
  <cp:revision>2</cp:revision>
  <cp:lastPrinted>2022-03-22T15:48:00Z</cp:lastPrinted>
  <dcterms:created xsi:type="dcterms:W3CDTF">2022-04-02T08:49:00Z</dcterms:created>
  <dcterms:modified xsi:type="dcterms:W3CDTF">2022-04-02T08:49:00Z</dcterms:modified>
</cp:coreProperties>
</file>