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8E2CA8" w:rsidRDefault="0015638A" w:rsidP="0015638A">
      <w:pPr>
        <w:jc w:val="center"/>
        <w:rPr>
          <w:b/>
        </w:rPr>
      </w:pPr>
      <w:r w:rsidRPr="008E2CA8">
        <w:rPr>
          <w:b/>
        </w:rPr>
        <w:t>SECRETAR</w:t>
      </w:r>
      <w:r w:rsidR="0072468F" w:rsidRPr="008E2CA8">
        <w:rPr>
          <w:b/>
        </w:rPr>
        <w:t>Í</w:t>
      </w:r>
      <w:r w:rsidRPr="008E2CA8">
        <w:rPr>
          <w:b/>
        </w:rPr>
        <w:t xml:space="preserve">A DE EDUCACIÓN </w:t>
      </w:r>
    </w:p>
    <w:p w:rsidR="0015638A" w:rsidRPr="008E2CA8" w:rsidRDefault="0015638A" w:rsidP="0015638A">
      <w:pPr>
        <w:jc w:val="center"/>
        <w:rPr>
          <w:b/>
        </w:rPr>
      </w:pPr>
      <w:r w:rsidRPr="008E2CA8">
        <w:rPr>
          <w:b/>
        </w:rPr>
        <w:t>Unidad del Sistema Nacional de Información Educativa de Honduras</w:t>
      </w:r>
    </w:p>
    <w:p w:rsidR="0015638A" w:rsidRPr="008E2CA8" w:rsidRDefault="0015638A" w:rsidP="0015638A">
      <w:pPr>
        <w:jc w:val="center"/>
      </w:pPr>
      <w:r w:rsidRPr="008E2CA8">
        <w:rPr>
          <w:b/>
        </w:rPr>
        <w:t>(USINIEH)</w:t>
      </w:r>
    </w:p>
    <w:p w:rsidR="0015638A" w:rsidRPr="008E2CA8" w:rsidRDefault="0015638A" w:rsidP="0015638A">
      <w:pPr>
        <w:pBdr>
          <w:bottom w:val="single" w:sz="12" w:space="1" w:color="auto"/>
        </w:pBdr>
        <w:jc w:val="center"/>
        <w:rPr>
          <w:b/>
          <w:i/>
        </w:rPr>
      </w:pPr>
    </w:p>
    <w:p w:rsidR="0015638A" w:rsidRPr="008E2CA8" w:rsidRDefault="0015638A" w:rsidP="0015638A">
      <w:pPr>
        <w:pBdr>
          <w:bottom w:val="single" w:sz="12" w:space="1" w:color="auto"/>
        </w:pBdr>
        <w:jc w:val="center"/>
        <w:rPr>
          <w:b/>
          <w:i/>
        </w:rPr>
      </w:pPr>
      <w:r w:rsidRPr="008E2CA8">
        <w:rPr>
          <w:b/>
          <w:i/>
        </w:rPr>
        <w:t>Términos de Referencia</w:t>
      </w:r>
    </w:p>
    <w:p w:rsidR="0015638A" w:rsidRPr="008E2CA8" w:rsidRDefault="0015638A" w:rsidP="0015638A"/>
    <w:p w:rsidR="0015638A" w:rsidRDefault="0015638A" w:rsidP="0015638A">
      <w:pPr>
        <w:jc w:val="center"/>
        <w:rPr>
          <w:b/>
          <w:i/>
        </w:rPr>
      </w:pPr>
      <w:r w:rsidRPr="008E2CA8">
        <w:rPr>
          <w:b/>
          <w:i/>
        </w:rPr>
        <w:t xml:space="preserve">Consultoría: </w:t>
      </w:r>
      <w:r w:rsidR="00040146" w:rsidRPr="008E2CA8">
        <w:rPr>
          <w:b/>
          <w:i/>
        </w:rPr>
        <w:t>ANALISTA TÉCNICO DEL SISTEMA NACIONAL DE INFORMACIÓN EDUCATIVA DE HONDURAS  (SINIEH)</w:t>
      </w:r>
      <w:r w:rsidR="00040146">
        <w:rPr>
          <w:b/>
          <w:i/>
        </w:rPr>
        <w:t xml:space="preserve"> III</w:t>
      </w:r>
    </w:p>
    <w:p w:rsidR="00040146" w:rsidRDefault="00040146" w:rsidP="0015638A">
      <w:pPr>
        <w:jc w:val="center"/>
        <w:rPr>
          <w:b/>
          <w:i/>
        </w:rPr>
      </w:pPr>
    </w:p>
    <w:p w:rsidR="00040146" w:rsidRPr="008E2CA8" w:rsidRDefault="00040146" w:rsidP="0015638A">
      <w:pPr>
        <w:jc w:val="center"/>
        <w:rPr>
          <w:b/>
          <w:i/>
        </w:rPr>
      </w:pPr>
      <w:r>
        <w:rPr>
          <w:b/>
          <w:i/>
        </w:rPr>
        <w:t>CI-025-USINIEH-DGA-SE-2018</w:t>
      </w:r>
    </w:p>
    <w:p w:rsidR="0015638A" w:rsidRPr="008E2CA8" w:rsidRDefault="0015638A" w:rsidP="0015638A">
      <w:pPr>
        <w:rPr>
          <w:b/>
          <w:i/>
        </w:rPr>
      </w:pPr>
    </w:p>
    <w:p w:rsidR="009A6085" w:rsidRDefault="009A6085" w:rsidP="009A6085">
      <w:pPr>
        <w:numPr>
          <w:ilvl w:val="0"/>
          <w:numId w:val="38"/>
        </w:numPr>
        <w:rPr>
          <w:b/>
          <w:u w:val="single"/>
        </w:rPr>
      </w:pPr>
      <w:r w:rsidRPr="009A6085">
        <w:rPr>
          <w:b/>
          <w:u w:val="single"/>
        </w:rPr>
        <w:t>Antecedentes</w:t>
      </w:r>
    </w:p>
    <w:p w:rsidR="00FA7B7D" w:rsidRPr="009A6085" w:rsidRDefault="00FA7B7D" w:rsidP="00FA7B7D">
      <w:pPr>
        <w:ind w:left="720"/>
        <w:rPr>
          <w:b/>
          <w:u w:val="single"/>
        </w:rPr>
      </w:pPr>
    </w:p>
    <w:p w:rsidR="009A6085" w:rsidRPr="00C708E7" w:rsidRDefault="009A6085" w:rsidP="009A6085">
      <w:pPr>
        <w:ind w:left="142"/>
        <w:jc w:val="both"/>
      </w:pPr>
      <w:r w:rsidRPr="00C708E7">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9A6085" w:rsidRPr="00C708E7" w:rsidRDefault="009A6085" w:rsidP="009A6085">
      <w:pPr>
        <w:ind w:left="142"/>
        <w:jc w:val="both"/>
      </w:pPr>
      <w:r w:rsidRPr="00C708E7">
        <w:t xml:space="preserve">En vista de la necesidad de contar con sistemas de información confiables que den respuesta a las necesidades de recolección de datos de la gestión educativa, los numerosos proyectos de sistemas y automatizaciones implementados y en proceso; y en función de la implementación de la metodología </w:t>
      </w:r>
      <w:proofErr w:type="spellStart"/>
      <w:r w:rsidRPr="00C708E7">
        <w:t>Scrum</w:t>
      </w:r>
      <w:proofErr w:type="spellEnd"/>
      <w:r w:rsidRPr="00C708E7">
        <w:t xml:space="preserve"> para desarrollo ágil;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9A6085" w:rsidRPr="00C708E7" w:rsidRDefault="009A6085" w:rsidP="009A6085">
      <w:pPr>
        <w:ind w:left="142"/>
        <w:jc w:val="both"/>
      </w:pPr>
    </w:p>
    <w:p w:rsidR="0015638A" w:rsidRPr="008E2CA8" w:rsidRDefault="0015638A" w:rsidP="00653760">
      <w:pPr>
        <w:numPr>
          <w:ilvl w:val="0"/>
          <w:numId w:val="26"/>
        </w:numPr>
        <w:ind w:left="142" w:hanging="142"/>
        <w:rPr>
          <w:b/>
          <w:u w:val="single"/>
        </w:rPr>
      </w:pPr>
      <w:r w:rsidRPr="008E2CA8">
        <w:rPr>
          <w:b/>
          <w:u w:val="single"/>
        </w:rPr>
        <w:t xml:space="preserve">Objetivos de la consultoría </w:t>
      </w:r>
    </w:p>
    <w:p w:rsidR="0015638A" w:rsidRPr="008E2CA8" w:rsidRDefault="0015638A" w:rsidP="0015638A"/>
    <w:p w:rsidR="0015638A" w:rsidRPr="008E2CA8" w:rsidRDefault="0015638A" w:rsidP="00653760">
      <w:pPr>
        <w:ind w:left="708"/>
        <w:jc w:val="both"/>
      </w:pPr>
      <w:r w:rsidRPr="008E2CA8">
        <w:t xml:space="preserve">Apoyar a la Secretaría de Educación en el procesamiento de los datos, del Sistema Nacional de Información Educativa de Honduras (SINIEH), para la toma de decisiones basadas en datos confiables y oportunos. </w:t>
      </w:r>
    </w:p>
    <w:p w:rsidR="0015638A" w:rsidRPr="008E2CA8" w:rsidRDefault="0015638A" w:rsidP="00653760">
      <w:pPr>
        <w:numPr>
          <w:ilvl w:val="0"/>
          <w:numId w:val="26"/>
        </w:numPr>
        <w:ind w:left="0" w:firstLine="0"/>
        <w:rPr>
          <w:b/>
          <w:u w:val="single"/>
        </w:rPr>
      </w:pPr>
      <w:r w:rsidRPr="008E2CA8">
        <w:rPr>
          <w:b/>
          <w:u w:val="single"/>
        </w:rPr>
        <w:lastRenderedPageBreak/>
        <w:t xml:space="preserve">Actividades de la Consultoría  </w:t>
      </w:r>
    </w:p>
    <w:p w:rsidR="0015638A" w:rsidRPr="008E2CA8" w:rsidRDefault="0015638A" w:rsidP="0015638A"/>
    <w:p w:rsidR="006B55E1" w:rsidRPr="008E2CA8" w:rsidRDefault="006B55E1" w:rsidP="00E9685F">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Revisión Técnica y legal de los centros Educativos en los diferentes niveles educativos, según documentos establecidos en los reglamentos y leyes educativas, en el Sistema de Administración de centros Educativos (SACE).</w:t>
      </w:r>
    </w:p>
    <w:p w:rsidR="00E9685F" w:rsidRPr="008E2CA8" w:rsidRDefault="006B55E1" w:rsidP="002E3EA2">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Creación de Códigos y Mallas Curriculares de Centros Educativos en el Sistema de Administración de centros Educativos (SACE) bajo los Reglamentos Legales de la USINIEH, según necesidades establecidas por la</w:t>
      </w:r>
      <w:r w:rsidR="003907B2" w:rsidRPr="008E2CA8">
        <w:rPr>
          <w:spacing w:val="-1"/>
          <w:lang w:val="es-HN"/>
        </w:rPr>
        <w:t xml:space="preserve"> </w:t>
      </w:r>
      <w:r w:rsidR="003907B2" w:rsidRPr="008E2CA8">
        <w:rPr>
          <w:lang w:val="es-HN"/>
        </w:rPr>
        <w:t xml:space="preserve"> </w:t>
      </w:r>
      <w:r w:rsidR="009A090E">
        <w:rPr>
          <w:lang w:val="es-HN"/>
        </w:rPr>
        <w:t xml:space="preserve">Coordinación de </w:t>
      </w:r>
      <w:proofErr w:type="spellStart"/>
      <w:r w:rsidR="009A090E">
        <w:rPr>
          <w:lang w:val="es-HN"/>
        </w:rPr>
        <w:t>Infotecnología</w:t>
      </w:r>
      <w:proofErr w:type="spellEnd"/>
      <w:r w:rsidRPr="008E2CA8">
        <w:rPr>
          <w:spacing w:val="-1"/>
          <w:lang w:val="es-HN"/>
        </w:rPr>
        <w:t>.</w:t>
      </w:r>
    </w:p>
    <w:p w:rsidR="00E9685F" w:rsidRPr="008E2CA8" w:rsidRDefault="00E9685F" w:rsidP="00E9685F">
      <w:pPr>
        <w:pStyle w:val="Prrafodelista"/>
        <w:widowControl w:val="0"/>
        <w:numPr>
          <w:ilvl w:val="0"/>
          <w:numId w:val="31"/>
        </w:numPr>
        <w:autoSpaceDE w:val="0"/>
        <w:autoSpaceDN w:val="0"/>
        <w:adjustRightInd w:val="0"/>
        <w:spacing w:line="276" w:lineRule="auto"/>
        <w:ind w:right="158"/>
        <w:jc w:val="both"/>
        <w:rPr>
          <w:lang w:val="es-HN"/>
        </w:rPr>
      </w:pPr>
      <w:r w:rsidRPr="008E2CA8">
        <w:rPr>
          <w:spacing w:val="-3"/>
          <w:lang w:val="es-HN"/>
        </w:rPr>
        <w:t>A</w:t>
      </w:r>
      <w:r w:rsidRPr="008E2CA8">
        <w:rPr>
          <w:spacing w:val="-2"/>
          <w:lang w:val="es-HN"/>
        </w:rPr>
        <w:t>te</w:t>
      </w:r>
      <w:r w:rsidRPr="008E2CA8">
        <w:rPr>
          <w:spacing w:val="-5"/>
          <w:lang w:val="es-HN"/>
        </w:rPr>
        <w:t>n</w:t>
      </w:r>
      <w:r w:rsidRPr="008E2CA8">
        <w:rPr>
          <w:spacing w:val="-2"/>
          <w:lang w:val="es-HN"/>
        </w:rPr>
        <w:t>de</w:t>
      </w:r>
      <w:r w:rsidRPr="008E2CA8">
        <w:rPr>
          <w:lang w:val="es-HN"/>
        </w:rPr>
        <w:t>r</w:t>
      </w:r>
      <w:r w:rsidRPr="008E2CA8">
        <w:rPr>
          <w:spacing w:val="-2"/>
          <w:lang w:val="es-HN"/>
        </w:rPr>
        <w:t xml:space="preserve"> </w:t>
      </w:r>
      <w:r w:rsidRPr="008E2CA8">
        <w:rPr>
          <w:lang w:val="es-HN"/>
        </w:rPr>
        <w:t xml:space="preserve">e </w:t>
      </w:r>
      <w:r w:rsidRPr="008E2CA8">
        <w:rPr>
          <w:spacing w:val="-4"/>
          <w:lang w:val="es-HN"/>
        </w:rPr>
        <w:t>i</w:t>
      </w:r>
      <w:r w:rsidRPr="008E2CA8">
        <w:rPr>
          <w:spacing w:val="-2"/>
          <w:lang w:val="es-HN"/>
        </w:rPr>
        <w:t>m</w:t>
      </w:r>
      <w:r w:rsidRPr="008E2CA8">
        <w:rPr>
          <w:spacing w:val="-5"/>
          <w:lang w:val="es-HN"/>
        </w:rPr>
        <w:t>p</w:t>
      </w:r>
      <w:r w:rsidRPr="008E2CA8">
        <w:rPr>
          <w:spacing w:val="-2"/>
          <w:lang w:val="es-HN"/>
        </w:rPr>
        <w:t>l</w:t>
      </w:r>
      <w:r w:rsidRPr="008E2CA8">
        <w:rPr>
          <w:spacing w:val="-5"/>
          <w:lang w:val="es-HN"/>
        </w:rPr>
        <w:t>e</w:t>
      </w:r>
      <w:r w:rsidRPr="008E2CA8">
        <w:rPr>
          <w:spacing w:val="-2"/>
          <w:lang w:val="es-HN"/>
        </w:rPr>
        <w:t>m</w:t>
      </w:r>
      <w:r w:rsidRPr="008E2CA8">
        <w:rPr>
          <w:spacing w:val="-5"/>
          <w:lang w:val="es-HN"/>
        </w:rPr>
        <w:t>e</w:t>
      </w:r>
      <w:r w:rsidRPr="008E2CA8">
        <w:rPr>
          <w:spacing w:val="-2"/>
          <w:lang w:val="es-HN"/>
        </w:rPr>
        <w:t>nt</w:t>
      </w:r>
      <w:r w:rsidRPr="008E2CA8">
        <w:rPr>
          <w:spacing w:val="-5"/>
          <w:lang w:val="es-HN"/>
        </w:rPr>
        <w:t>a</w:t>
      </w:r>
      <w:r w:rsidRPr="008E2CA8">
        <w:rPr>
          <w:lang w:val="es-HN"/>
        </w:rPr>
        <w:t xml:space="preserve">r </w:t>
      </w:r>
      <w:r w:rsidRPr="008E2CA8">
        <w:rPr>
          <w:spacing w:val="-2"/>
          <w:lang w:val="es-HN"/>
        </w:rPr>
        <w:t>l</w:t>
      </w:r>
      <w:r w:rsidRPr="008E2CA8">
        <w:rPr>
          <w:spacing w:val="-5"/>
          <w:lang w:val="es-HN"/>
        </w:rPr>
        <w:t>a</w:t>
      </w:r>
      <w:r w:rsidRPr="008E2CA8">
        <w:rPr>
          <w:lang w:val="es-HN"/>
        </w:rPr>
        <w:t>s</w:t>
      </w:r>
      <w:r w:rsidRPr="008E2CA8">
        <w:rPr>
          <w:spacing w:val="1"/>
          <w:lang w:val="es-HN"/>
        </w:rPr>
        <w:t xml:space="preserve"> </w:t>
      </w:r>
      <w:r w:rsidRPr="008E2CA8">
        <w:rPr>
          <w:spacing w:val="-4"/>
          <w:lang w:val="es-HN"/>
        </w:rPr>
        <w:t>m</w:t>
      </w:r>
      <w:r w:rsidRPr="008E2CA8">
        <w:rPr>
          <w:spacing w:val="-2"/>
          <w:lang w:val="es-HN"/>
        </w:rPr>
        <w:t>e</w:t>
      </w:r>
      <w:r w:rsidRPr="008E2CA8">
        <w:rPr>
          <w:spacing w:val="-5"/>
          <w:lang w:val="es-HN"/>
        </w:rPr>
        <w:t>d</w:t>
      </w:r>
      <w:r w:rsidRPr="008E2CA8">
        <w:rPr>
          <w:spacing w:val="-2"/>
          <w:lang w:val="es-HN"/>
        </w:rPr>
        <w:t>id</w:t>
      </w:r>
      <w:r w:rsidRPr="008E2CA8">
        <w:rPr>
          <w:spacing w:val="-5"/>
          <w:lang w:val="es-HN"/>
        </w:rPr>
        <w:t>a</w:t>
      </w:r>
      <w:r w:rsidRPr="008E2CA8">
        <w:rPr>
          <w:lang w:val="es-HN"/>
        </w:rPr>
        <w:t>s</w:t>
      </w:r>
      <w:r w:rsidRPr="008E2CA8">
        <w:rPr>
          <w:spacing w:val="-2"/>
          <w:lang w:val="es-HN"/>
        </w:rPr>
        <w:t xml:space="preserve"> co</w:t>
      </w:r>
      <w:r w:rsidRPr="008E2CA8">
        <w:rPr>
          <w:spacing w:val="-3"/>
          <w:lang w:val="es-HN"/>
        </w:rPr>
        <w:t>r</w:t>
      </w:r>
      <w:r w:rsidRPr="008E2CA8">
        <w:rPr>
          <w:spacing w:val="-5"/>
          <w:lang w:val="es-HN"/>
        </w:rPr>
        <w:t>re</w:t>
      </w:r>
      <w:r w:rsidRPr="008E2CA8">
        <w:rPr>
          <w:spacing w:val="-2"/>
          <w:lang w:val="es-HN"/>
        </w:rPr>
        <w:t>ct</w:t>
      </w:r>
      <w:r w:rsidRPr="008E2CA8">
        <w:rPr>
          <w:spacing w:val="-4"/>
          <w:lang w:val="es-HN"/>
        </w:rPr>
        <w:t>i</w:t>
      </w:r>
      <w:r w:rsidRPr="008E2CA8">
        <w:rPr>
          <w:spacing w:val="-2"/>
          <w:lang w:val="es-HN"/>
        </w:rPr>
        <w:t>v</w:t>
      </w:r>
      <w:r w:rsidRPr="008E2CA8">
        <w:rPr>
          <w:spacing w:val="-5"/>
          <w:lang w:val="es-HN"/>
        </w:rPr>
        <w:t>a</w:t>
      </w:r>
      <w:r w:rsidRPr="008E2CA8">
        <w:rPr>
          <w:lang w:val="es-HN"/>
        </w:rPr>
        <w:t>s recomendadas por las mejores prácticas de Gestión de la Calidad y de Servicios de IT.</w:t>
      </w:r>
    </w:p>
    <w:p w:rsidR="00E9685F" w:rsidRPr="008E2CA8" w:rsidRDefault="00E9685F" w:rsidP="00E9685F">
      <w:pPr>
        <w:pStyle w:val="Prrafodelista"/>
        <w:numPr>
          <w:ilvl w:val="0"/>
          <w:numId w:val="31"/>
        </w:numPr>
        <w:spacing w:after="200" w:line="276" w:lineRule="auto"/>
        <w:jc w:val="both"/>
        <w:rPr>
          <w:lang w:val="es-HN"/>
        </w:rPr>
      </w:pPr>
      <w:r w:rsidRPr="008E2CA8">
        <w:rPr>
          <w:spacing w:val="-3"/>
          <w:lang w:val="es-HN"/>
        </w:rPr>
        <w:t>R</w:t>
      </w:r>
      <w:r w:rsidRPr="008E2CA8">
        <w:rPr>
          <w:spacing w:val="-2"/>
          <w:lang w:val="es-HN"/>
        </w:rPr>
        <w:t>ea</w:t>
      </w:r>
      <w:r w:rsidRPr="008E2CA8">
        <w:rPr>
          <w:spacing w:val="-4"/>
          <w:lang w:val="es-HN"/>
        </w:rPr>
        <w:t>li</w:t>
      </w:r>
      <w:r w:rsidRPr="008E2CA8">
        <w:rPr>
          <w:spacing w:val="-2"/>
          <w:lang w:val="es-HN"/>
        </w:rPr>
        <w:t>za</w:t>
      </w:r>
      <w:r w:rsidRPr="008E2CA8">
        <w:rPr>
          <w:lang w:val="es-HN"/>
        </w:rPr>
        <w:t>r</w:t>
      </w:r>
      <w:r w:rsidRPr="008E2CA8">
        <w:rPr>
          <w:spacing w:val="-7"/>
          <w:lang w:val="es-HN"/>
        </w:rPr>
        <w:t xml:space="preserve"> </w:t>
      </w:r>
      <w:r w:rsidRPr="008E2CA8">
        <w:rPr>
          <w:spacing w:val="-2"/>
          <w:lang w:val="es-HN"/>
        </w:rPr>
        <w:t>o</w:t>
      </w:r>
      <w:r w:rsidRPr="008E2CA8">
        <w:rPr>
          <w:spacing w:val="-5"/>
          <w:lang w:val="es-HN"/>
        </w:rPr>
        <w:t>t</w:t>
      </w:r>
      <w:r w:rsidRPr="008E2CA8">
        <w:rPr>
          <w:spacing w:val="-3"/>
          <w:lang w:val="es-HN"/>
        </w:rPr>
        <w:t>r</w:t>
      </w:r>
      <w:r w:rsidRPr="008E2CA8">
        <w:rPr>
          <w:spacing w:val="-5"/>
          <w:lang w:val="es-HN"/>
        </w:rPr>
        <w:t>a</w:t>
      </w:r>
      <w:r w:rsidRPr="008E2CA8">
        <w:rPr>
          <w:lang w:val="es-HN"/>
        </w:rPr>
        <w:t>s</w:t>
      </w:r>
      <w:r w:rsidRPr="008E2CA8">
        <w:rPr>
          <w:spacing w:val="-4"/>
          <w:lang w:val="es-HN"/>
        </w:rPr>
        <w:t xml:space="preserve"> </w:t>
      </w:r>
      <w:r w:rsidRPr="008E2CA8">
        <w:rPr>
          <w:spacing w:val="-5"/>
          <w:lang w:val="es-HN"/>
        </w:rPr>
        <w:t>f</w:t>
      </w:r>
      <w:r w:rsidRPr="008E2CA8">
        <w:rPr>
          <w:spacing w:val="-2"/>
          <w:lang w:val="es-HN"/>
        </w:rPr>
        <w:t>u</w:t>
      </w:r>
      <w:r w:rsidRPr="008E2CA8">
        <w:rPr>
          <w:spacing w:val="-5"/>
          <w:lang w:val="es-HN"/>
        </w:rPr>
        <w:t>n</w:t>
      </w:r>
      <w:r w:rsidRPr="008E2CA8">
        <w:rPr>
          <w:spacing w:val="-4"/>
          <w:lang w:val="es-HN"/>
        </w:rPr>
        <w:t>c</w:t>
      </w:r>
      <w:r w:rsidRPr="008E2CA8">
        <w:rPr>
          <w:spacing w:val="-2"/>
          <w:lang w:val="es-HN"/>
        </w:rPr>
        <w:t>io</w:t>
      </w:r>
      <w:r w:rsidRPr="008E2CA8">
        <w:rPr>
          <w:spacing w:val="-5"/>
          <w:lang w:val="es-HN"/>
        </w:rPr>
        <w:t>n</w:t>
      </w:r>
      <w:r w:rsidRPr="008E2CA8">
        <w:rPr>
          <w:spacing w:val="-2"/>
          <w:lang w:val="es-HN"/>
        </w:rPr>
        <w:t>e</w:t>
      </w:r>
      <w:r w:rsidRPr="008E2CA8">
        <w:rPr>
          <w:lang w:val="es-HN"/>
        </w:rPr>
        <w:t>s</w:t>
      </w:r>
      <w:r w:rsidRPr="008E2CA8">
        <w:rPr>
          <w:spacing w:val="39"/>
          <w:lang w:val="es-HN"/>
        </w:rPr>
        <w:t xml:space="preserve"> </w:t>
      </w:r>
      <w:r w:rsidRPr="008E2CA8">
        <w:rPr>
          <w:spacing w:val="-2"/>
          <w:lang w:val="es-HN"/>
        </w:rPr>
        <w:t>q</w:t>
      </w:r>
      <w:r w:rsidRPr="008E2CA8">
        <w:rPr>
          <w:spacing w:val="-5"/>
          <w:lang w:val="es-HN"/>
        </w:rPr>
        <w:t>u</w:t>
      </w:r>
      <w:r w:rsidRPr="008E2CA8">
        <w:rPr>
          <w:lang w:val="es-HN"/>
        </w:rPr>
        <w:t>e</w:t>
      </w:r>
      <w:r w:rsidRPr="008E2CA8">
        <w:rPr>
          <w:spacing w:val="-4"/>
          <w:lang w:val="es-HN"/>
        </w:rPr>
        <w:t xml:space="preserve"> l</w:t>
      </w:r>
      <w:r w:rsidRPr="008E2CA8">
        <w:rPr>
          <w:lang w:val="es-HN"/>
        </w:rPr>
        <w:t>e</w:t>
      </w:r>
      <w:r w:rsidRPr="008E2CA8">
        <w:rPr>
          <w:spacing w:val="-7"/>
          <w:lang w:val="es-HN"/>
        </w:rPr>
        <w:t xml:space="preserve"> </w:t>
      </w:r>
      <w:r w:rsidRPr="008E2CA8">
        <w:rPr>
          <w:spacing w:val="-2"/>
          <w:lang w:val="es-HN"/>
        </w:rPr>
        <w:t>s</w:t>
      </w:r>
      <w:r w:rsidRPr="008E2CA8">
        <w:rPr>
          <w:spacing w:val="-5"/>
          <w:lang w:val="es-HN"/>
        </w:rPr>
        <w:t>e</w:t>
      </w:r>
      <w:r w:rsidRPr="008E2CA8">
        <w:rPr>
          <w:spacing w:val="-2"/>
          <w:lang w:val="es-HN"/>
        </w:rPr>
        <w:t>a</w:t>
      </w:r>
      <w:r w:rsidRPr="008E2CA8">
        <w:rPr>
          <w:lang w:val="es-HN"/>
        </w:rPr>
        <w:t>n</w:t>
      </w:r>
      <w:r w:rsidRPr="008E2CA8">
        <w:rPr>
          <w:spacing w:val="-7"/>
          <w:lang w:val="es-HN"/>
        </w:rPr>
        <w:t xml:space="preserve"> </w:t>
      </w:r>
      <w:r w:rsidRPr="008E2CA8">
        <w:rPr>
          <w:spacing w:val="-5"/>
          <w:lang w:val="es-HN"/>
        </w:rPr>
        <w:t>a</w:t>
      </w:r>
      <w:r w:rsidRPr="008E2CA8">
        <w:rPr>
          <w:spacing w:val="-2"/>
          <w:lang w:val="es-HN"/>
        </w:rPr>
        <w:t>s</w:t>
      </w:r>
      <w:r w:rsidRPr="008E2CA8">
        <w:rPr>
          <w:spacing w:val="-4"/>
          <w:lang w:val="es-HN"/>
        </w:rPr>
        <w:t>i</w:t>
      </w:r>
      <w:r w:rsidRPr="008E2CA8">
        <w:rPr>
          <w:spacing w:val="-2"/>
          <w:lang w:val="es-HN"/>
        </w:rPr>
        <w:t>g</w:t>
      </w:r>
      <w:r w:rsidRPr="008E2CA8">
        <w:rPr>
          <w:spacing w:val="-5"/>
          <w:lang w:val="es-HN"/>
        </w:rPr>
        <w:t>n</w:t>
      </w:r>
      <w:r w:rsidRPr="008E2CA8">
        <w:rPr>
          <w:spacing w:val="-2"/>
          <w:lang w:val="es-HN"/>
        </w:rPr>
        <w:t>a</w:t>
      </w:r>
      <w:r w:rsidRPr="008E2CA8">
        <w:rPr>
          <w:spacing w:val="-5"/>
          <w:lang w:val="es-HN"/>
        </w:rPr>
        <w:t>d</w:t>
      </w:r>
      <w:r w:rsidRPr="008E2CA8">
        <w:rPr>
          <w:spacing w:val="-2"/>
          <w:lang w:val="es-HN"/>
        </w:rPr>
        <w:t>a</w:t>
      </w:r>
      <w:r w:rsidRPr="008E2CA8">
        <w:rPr>
          <w:lang w:val="es-HN"/>
        </w:rPr>
        <w:t>s</w:t>
      </w:r>
      <w:r w:rsidRPr="008E2CA8">
        <w:rPr>
          <w:spacing w:val="-6"/>
          <w:lang w:val="es-HN"/>
        </w:rPr>
        <w:t xml:space="preserve"> </w:t>
      </w:r>
      <w:r w:rsidRPr="008E2CA8">
        <w:rPr>
          <w:spacing w:val="-2"/>
          <w:lang w:val="es-HN"/>
        </w:rPr>
        <w:t>p</w:t>
      </w:r>
      <w:r w:rsidRPr="008E2CA8">
        <w:rPr>
          <w:spacing w:val="-5"/>
          <w:lang w:val="es-HN"/>
        </w:rPr>
        <w:t>o</w:t>
      </w:r>
      <w:r w:rsidRPr="008E2CA8">
        <w:rPr>
          <w:lang w:val="es-HN"/>
        </w:rPr>
        <w:t>r</w:t>
      </w:r>
      <w:r w:rsidRPr="008E2CA8">
        <w:rPr>
          <w:spacing w:val="-7"/>
          <w:lang w:val="es-HN"/>
        </w:rPr>
        <w:t xml:space="preserve"> </w:t>
      </w:r>
      <w:r w:rsidRPr="008E2CA8">
        <w:rPr>
          <w:spacing w:val="-2"/>
          <w:lang w:val="es-HN"/>
        </w:rPr>
        <w:t>l</w:t>
      </w:r>
      <w:r w:rsidRPr="008E2CA8">
        <w:rPr>
          <w:lang w:val="es-HN"/>
        </w:rPr>
        <w:t>a</w:t>
      </w:r>
      <w:r w:rsidRPr="008E2CA8">
        <w:rPr>
          <w:spacing w:val="-7"/>
          <w:lang w:val="es-HN"/>
        </w:rPr>
        <w:t xml:space="preserve"> </w:t>
      </w:r>
      <w:r w:rsidRPr="008E2CA8">
        <w:rPr>
          <w:spacing w:val="-2"/>
          <w:lang w:val="es-HN"/>
        </w:rPr>
        <w:t>J</w:t>
      </w:r>
      <w:r w:rsidRPr="008E2CA8">
        <w:rPr>
          <w:spacing w:val="-5"/>
          <w:lang w:val="es-HN"/>
        </w:rPr>
        <w:t>e</w:t>
      </w:r>
      <w:r w:rsidRPr="008E2CA8">
        <w:rPr>
          <w:spacing w:val="-2"/>
          <w:lang w:val="es-HN"/>
        </w:rPr>
        <w:t>f</w:t>
      </w:r>
      <w:r w:rsidRPr="008E2CA8">
        <w:rPr>
          <w:spacing w:val="-5"/>
          <w:lang w:val="es-HN"/>
        </w:rPr>
        <w:t>a</w:t>
      </w:r>
      <w:r w:rsidRPr="008E2CA8">
        <w:rPr>
          <w:spacing w:val="-2"/>
          <w:lang w:val="es-HN"/>
        </w:rPr>
        <w:t>tu</w:t>
      </w:r>
      <w:r w:rsidRPr="008E2CA8">
        <w:rPr>
          <w:spacing w:val="-5"/>
          <w:lang w:val="es-HN"/>
        </w:rPr>
        <w:t>r</w:t>
      </w:r>
      <w:r w:rsidRPr="008E2CA8">
        <w:rPr>
          <w:lang w:val="es-HN"/>
        </w:rPr>
        <w:t>a</w:t>
      </w:r>
      <w:r w:rsidRPr="008E2CA8">
        <w:rPr>
          <w:spacing w:val="-7"/>
          <w:lang w:val="es-HN"/>
        </w:rPr>
        <w:t xml:space="preserve"> </w:t>
      </w:r>
      <w:r w:rsidRPr="008E2CA8">
        <w:rPr>
          <w:spacing w:val="-2"/>
          <w:lang w:val="es-HN"/>
        </w:rPr>
        <w:t>d</w:t>
      </w:r>
      <w:r w:rsidRPr="008E2CA8">
        <w:rPr>
          <w:lang w:val="es-HN"/>
        </w:rPr>
        <w:t>el Departamento</w:t>
      </w:r>
      <w:r w:rsidRPr="008E2CA8">
        <w:rPr>
          <w:spacing w:val="-7"/>
          <w:lang w:val="es-HN"/>
        </w:rPr>
        <w:t>.</w:t>
      </w:r>
    </w:p>
    <w:p w:rsidR="00E9685F" w:rsidRPr="008E2CA8" w:rsidRDefault="00E9685F" w:rsidP="00E9685F">
      <w:pPr>
        <w:pStyle w:val="Prrafodelista"/>
        <w:numPr>
          <w:ilvl w:val="0"/>
          <w:numId w:val="31"/>
        </w:numPr>
        <w:spacing w:before="100" w:line="276" w:lineRule="auto"/>
        <w:jc w:val="both"/>
        <w:rPr>
          <w:lang w:val="es-HN"/>
        </w:rPr>
      </w:pPr>
      <w:r w:rsidRPr="008E2CA8">
        <w:rPr>
          <w:lang w:val="es-HN"/>
        </w:rPr>
        <w:t>Monitorear y dar seguimiento a  los datos digitados de los centros educativos con metodologías de control de calidad y supervisión, brindando información de calidad, oportuna a las necesidades de los usuarios finales.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Depuración de las inconsistencias y datos erróneos en las bases de datos de los sistemas que posee la Secretaría de Educación</w:t>
      </w:r>
    </w:p>
    <w:p w:rsidR="00B1699F" w:rsidRPr="008E2CA8" w:rsidRDefault="00B1699F" w:rsidP="00E9685F">
      <w:pPr>
        <w:pStyle w:val="Prrafodelista"/>
        <w:numPr>
          <w:ilvl w:val="0"/>
          <w:numId w:val="31"/>
        </w:numPr>
        <w:spacing w:before="100" w:after="200" w:line="276" w:lineRule="auto"/>
        <w:jc w:val="both"/>
        <w:rPr>
          <w:lang w:val="es-HN"/>
        </w:rPr>
      </w:pPr>
      <w:r w:rsidRPr="008E2CA8">
        <w:rPr>
          <w:lang w:val="es-HN"/>
        </w:rPr>
        <w:t>Soporte Técnico a usuarios en la implementación y manejo de Sistemas de Indicadores,  Gestión Estadística y otros sistemas que desarrolle la USINIEH para la toma de decisiones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 xml:space="preserve">Realizar junto a la </w:t>
      </w:r>
      <w:r w:rsidR="009A090E">
        <w:rPr>
          <w:lang w:val="es-HN"/>
        </w:rPr>
        <w:t xml:space="preserve">Coordinación General de la USINIEH y La Coordinación de </w:t>
      </w:r>
      <w:proofErr w:type="spellStart"/>
      <w:r w:rsidR="009A090E">
        <w:rPr>
          <w:lang w:val="es-HN"/>
        </w:rPr>
        <w:t>Infotecnología</w:t>
      </w:r>
      <w:proofErr w:type="spellEnd"/>
      <w:r w:rsidR="009A090E">
        <w:rPr>
          <w:lang w:val="es-HN"/>
        </w:rPr>
        <w:t xml:space="preserve"> </w:t>
      </w:r>
      <w:r w:rsidR="00B1699F" w:rsidRPr="008E2CA8">
        <w:rPr>
          <w:lang w:val="es-HN"/>
        </w:rPr>
        <w:t>Capacitaciones a personal del nivel central y de las direcciones departamentales en el uso de los Sistemas Estadísticos de la USINIEH</w:t>
      </w:r>
      <w:r w:rsidRPr="008E2CA8">
        <w:rPr>
          <w:lang w:val="es-HN"/>
        </w:rPr>
        <w:t>.</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Realizar el control de Calidad como Usuario Final a los diferentes sistemas de la Secretaria de Educación.</w:t>
      </w:r>
    </w:p>
    <w:p w:rsidR="007F4C44" w:rsidRPr="008E2CA8" w:rsidRDefault="007F4C44" w:rsidP="00E9685F">
      <w:pPr>
        <w:pStyle w:val="Prrafodelista"/>
        <w:numPr>
          <w:ilvl w:val="0"/>
          <w:numId w:val="31"/>
        </w:numPr>
        <w:spacing w:before="100" w:after="200" w:line="276" w:lineRule="auto"/>
        <w:jc w:val="both"/>
        <w:rPr>
          <w:lang w:val="es-HN"/>
        </w:rPr>
      </w:pPr>
      <w:r w:rsidRPr="008E2CA8">
        <w:rPr>
          <w:lang w:val="es-HN"/>
        </w:rPr>
        <w:t>Realizar auditorías de procesos a usuario administradores del nivel central, departamental, distrital, así como a centros educativos en conjunto a personal de Auditoria Interna.</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 xml:space="preserve">Diseño de </w:t>
      </w:r>
      <w:proofErr w:type="spellStart"/>
      <w:r w:rsidRPr="008E2CA8">
        <w:rPr>
          <w:lang w:val="es-HN"/>
        </w:rPr>
        <w:t>Polimedias</w:t>
      </w:r>
      <w:proofErr w:type="spellEnd"/>
      <w:r w:rsidRPr="008E2CA8">
        <w:rPr>
          <w:lang w:val="es-HN"/>
        </w:rPr>
        <w:t xml:space="preserve"> y ayuda audiovisual para los </w:t>
      </w:r>
      <w:r w:rsidR="00B1699F" w:rsidRPr="008E2CA8">
        <w:rPr>
          <w:lang w:val="es-HN"/>
        </w:rPr>
        <w:t>usuarios</w:t>
      </w:r>
      <w:r w:rsidRPr="008E2CA8">
        <w:rPr>
          <w:lang w:val="es-HN"/>
        </w:rPr>
        <w:t xml:space="preserve"> en los diferentes procesos realizados por los sistemas de la SEDUC.</w:t>
      </w:r>
    </w:p>
    <w:p w:rsidR="0015638A" w:rsidRDefault="0015638A" w:rsidP="0015638A"/>
    <w:p w:rsidR="0015638A" w:rsidRPr="008E2CA8" w:rsidRDefault="0015638A" w:rsidP="00653760">
      <w:pPr>
        <w:numPr>
          <w:ilvl w:val="0"/>
          <w:numId w:val="26"/>
        </w:numPr>
        <w:ind w:left="0" w:firstLine="0"/>
        <w:rPr>
          <w:b/>
          <w:u w:val="single"/>
        </w:rPr>
      </w:pPr>
      <w:r w:rsidRPr="008E2CA8">
        <w:rPr>
          <w:b/>
          <w:u w:val="single"/>
        </w:rPr>
        <w:t>Productos esperados:</w:t>
      </w:r>
    </w:p>
    <w:p w:rsidR="0015638A" w:rsidRPr="008E2CA8" w:rsidRDefault="0015638A" w:rsidP="0015638A"/>
    <w:p w:rsidR="0015638A" w:rsidRPr="008E2CA8" w:rsidRDefault="008E2CA8" w:rsidP="0015638A">
      <w:r w:rsidRPr="008E2CA8">
        <w:t>Producto 1</w:t>
      </w:r>
      <w:r w:rsidR="00795282">
        <w:t>-</w:t>
      </w:r>
      <w:r w:rsidR="00AC1769">
        <w:t>4</w:t>
      </w:r>
    </w:p>
    <w:p w:rsidR="008E2CA8" w:rsidRPr="008E2CA8" w:rsidRDefault="008E2CA8" w:rsidP="008E2CA8">
      <w:pPr>
        <w:numPr>
          <w:ilvl w:val="0"/>
          <w:numId w:val="33"/>
        </w:numPr>
        <w:jc w:val="both"/>
        <w:textAlignment w:val="baseline"/>
        <w:rPr>
          <w:color w:val="000000"/>
          <w:lang w:eastAsia="es-HN"/>
        </w:rPr>
      </w:pPr>
      <w:r w:rsidRPr="008E2CA8">
        <w:rPr>
          <w:color w:val="000000"/>
          <w:lang w:eastAsia="es-HN"/>
        </w:rPr>
        <w:lastRenderedPageBreak/>
        <w:t>Informe de Revisión técnica y legal a los centros educativos en los diferentes niveles educativos según documentos establecidos en los reglamentos y leyes educativas, en el sistema administrativo de centros educativos (SACE).</w:t>
      </w:r>
    </w:p>
    <w:p w:rsidR="008E2CA8" w:rsidRPr="008E2CA8" w:rsidRDefault="008E2CA8" w:rsidP="008E2CA8">
      <w:pPr>
        <w:ind w:left="720"/>
        <w:jc w:val="both"/>
        <w:textAlignment w:val="baseline"/>
        <w:rPr>
          <w:color w:val="000000"/>
          <w:lang w:eastAsia="es-HN"/>
        </w:rPr>
      </w:pPr>
    </w:p>
    <w:p w:rsidR="008E2CA8" w:rsidRPr="008E2CA8" w:rsidRDefault="008E2CA8" w:rsidP="008E2CA8">
      <w:pPr>
        <w:numPr>
          <w:ilvl w:val="0"/>
          <w:numId w:val="33"/>
        </w:numPr>
        <w:jc w:val="both"/>
        <w:textAlignment w:val="baseline"/>
        <w:rPr>
          <w:color w:val="000000"/>
          <w:lang w:eastAsia="es-HN"/>
        </w:rPr>
      </w:pPr>
      <w:r w:rsidRPr="008E2CA8">
        <w:rPr>
          <w:color w:val="000000"/>
          <w:lang w:eastAsia="es-HN"/>
        </w:rPr>
        <w:t>Informe y planteamiento sobre las necesidades de mejora en los módulos que están funcionando actualmente en el sistema SACE como usuario de soporte técnico y final.</w:t>
      </w:r>
    </w:p>
    <w:p w:rsidR="008E2CA8" w:rsidRPr="008E2CA8" w:rsidRDefault="008E2CA8" w:rsidP="008E2CA8">
      <w:pPr>
        <w:ind w:left="720"/>
        <w:jc w:val="both"/>
        <w:textAlignment w:val="baseline"/>
        <w:rPr>
          <w:color w:val="000000"/>
          <w:lang w:eastAsia="es-HN"/>
        </w:rPr>
      </w:pPr>
    </w:p>
    <w:p w:rsidR="008E2CA8" w:rsidRPr="008E2CA8" w:rsidRDefault="008E2CA8" w:rsidP="008E2CA8">
      <w:pPr>
        <w:numPr>
          <w:ilvl w:val="0"/>
          <w:numId w:val="35"/>
        </w:numPr>
        <w:jc w:val="both"/>
        <w:textAlignment w:val="baseline"/>
        <w:rPr>
          <w:color w:val="000000"/>
          <w:lang w:eastAsia="es-HN"/>
        </w:rPr>
      </w:pPr>
      <w:r w:rsidRPr="008E2CA8">
        <w:rPr>
          <w:color w:val="000000"/>
          <w:lang w:eastAsia="es-HN"/>
        </w:rPr>
        <w:t>Elaboración de material de capacitación documental para los directores, secretarios y docentes. en los diferentes  procesos realizados por los sistemas de SEDUC en base a las necesidades encontradas.</w:t>
      </w:r>
    </w:p>
    <w:p w:rsidR="008E2CA8" w:rsidRPr="008E2CA8" w:rsidRDefault="008E2CA8" w:rsidP="008E2CA8">
      <w:pPr>
        <w:ind w:left="720"/>
        <w:jc w:val="both"/>
        <w:textAlignment w:val="baseline"/>
        <w:rPr>
          <w:color w:val="000000"/>
          <w:lang w:eastAsia="es-HN"/>
        </w:rPr>
      </w:pPr>
    </w:p>
    <w:p w:rsidR="008E2CA8" w:rsidRPr="008E2CA8" w:rsidRDefault="008E2CA8" w:rsidP="008E2CA8">
      <w:pPr>
        <w:pStyle w:val="Prrafodelista"/>
        <w:numPr>
          <w:ilvl w:val="0"/>
          <w:numId w:val="36"/>
        </w:numPr>
        <w:jc w:val="both"/>
        <w:rPr>
          <w:lang w:val="es-HN" w:eastAsia="es-HN"/>
        </w:rPr>
      </w:pPr>
      <w:r w:rsidRPr="008E2CA8">
        <w:rPr>
          <w:lang w:val="es-HN" w:eastAsia="es-HN"/>
        </w:rPr>
        <w:t>Depuración de las inconsistencias y datos erróneos en SACE.</w:t>
      </w:r>
    </w:p>
    <w:p w:rsidR="009A6085" w:rsidRDefault="008E2CA8" w:rsidP="009A6085">
      <w:pPr>
        <w:pStyle w:val="Prrafodelista"/>
        <w:jc w:val="both"/>
        <w:rPr>
          <w:lang w:val="es-HN" w:eastAsia="es-HN"/>
        </w:rPr>
      </w:pPr>
      <w:r w:rsidRPr="008E2CA8">
        <w:rPr>
          <w:lang w:val="es-HN" w:eastAsia="es-HN"/>
        </w:rPr>
        <w:t>-Corrección de la denominación de los centros educativos a nivel nacional, según el último y vigente acuerdo de funcionamiento para garantizar el correcto nombre de la institución en el SACE conforme a la ley fundamental de educación.</w:t>
      </w:r>
    </w:p>
    <w:p w:rsidR="009A6085" w:rsidRDefault="009A6085" w:rsidP="009A6085">
      <w:pPr>
        <w:pStyle w:val="Prrafodelista"/>
        <w:jc w:val="both"/>
        <w:rPr>
          <w:lang w:val="es-HN" w:eastAsia="es-HN"/>
        </w:rPr>
      </w:pPr>
    </w:p>
    <w:p w:rsidR="0015638A" w:rsidRPr="009A6085" w:rsidRDefault="0015638A" w:rsidP="009A6085">
      <w:pPr>
        <w:pStyle w:val="Prrafodelista"/>
        <w:numPr>
          <w:ilvl w:val="0"/>
          <w:numId w:val="36"/>
        </w:numPr>
        <w:jc w:val="both"/>
        <w:rPr>
          <w:lang w:val="es-HN" w:eastAsia="es-HN"/>
        </w:rPr>
      </w:pPr>
      <w:r w:rsidRPr="009A6085">
        <w:rPr>
          <w:lang w:val="es-HN"/>
        </w:rPr>
        <w:t xml:space="preserve">Informe de otras actividades asignadas por la </w:t>
      </w:r>
      <w:r w:rsidR="00C86162" w:rsidRPr="009A6085">
        <w:rPr>
          <w:lang w:val="es-HN"/>
        </w:rPr>
        <w:t>C</w:t>
      </w:r>
      <w:r w:rsidRPr="009A6085">
        <w:rPr>
          <w:lang w:val="es-HN"/>
        </w:rPr>
        <w:t xml:space="preserve">oordinación </w:t>
      </w:r>
      <w:r w:rsidR="00C86162" w:rsidRPr="009A6085">
        <w:rPr>
          <w:lang w:val="es-HN"/>
        </w:rPr>
        <w:t>G</w:t>
      </w:r>
      <w:r w:rsidR="00994BB0" w:rsidRPr="009A6085">
        <w:rPr>
          <w:lang w:val="es-HN"/>
        </w:rPr>
        <w:t>eneral de la USINIEH y Coordinación de PROMEESE.</w:t>
      </w:r>
    </w:p>
    <w:p w:rsidR="0015638A" w:rsidRPr="008E2CA8" w:rsidRDefault="0015638A" w:rsidP="0015638A"/>
    <w:p w:rsidR="0015638A" w:rsidRPr="008E2CA8" w:rsidRDefault="0015638A" w:rsidP="0015638A">
      <w:r w:rsidRPr="008E2CA8">
        <w:tab/>
      </w:r>
    </w:p>
    <w:p w:rsidR="00AC1769" w:rsidRPr="001736D3" w:rsidRDefault="00AC1769" w:rsidP="00AC1769">
      <w:pPr>
        <w:numPr>
          <w:ilvl w:val="0"/>
          <w:numId w:val="26"/>
        </w:numPr>
        <w:ind w:left="0" w:firstLine="0"/>
        <w:rPr>
          <w:b/>
          <w:u w:val="single"/>
        </w:rPr>
      </w:pPr>
      <w:r w:rsidRPr="001736D3">
        <w:rPr>
          <w:b/>
          <w:u w:val="single"/>
        </w:rPr>
        <w:t>Supervisión y revisión de los productos</w:t>
      </w:r>
    </w:p>
    <w:p w:rsidR="00AC1769" w:rsidRDefault="00AC1769" w:rsidP="00AC1769">
      <w:pPr>
        <w:spacing w:before="240" w:line="276" w:lineRule="auto"/>
        <w:ind w:left="709"/>
        <w:jc w:val="both"/>
        <w:rPr>
          <w:lang w:eastAsia="en-US"/>
        </w:rPr>
      </w:pPr>
      <w:r w:rsidRPr="001736D3">
        <w:rPr>
          <w:lang w:eastAsia="en-US"/>
        </w:rPr>
        <w:t xml:space="preserve">El consultor dependerá  de la Coordinación General  de USINIEH y de la Coordinación de </w:t>
      </w:r>
      <w:proofErr w:type="spellStart"/>
      <w:r w:rsidRPr="001736D3">
        <w:rPr>
          <w:lang w:eastAsia="en-US"/>
        </w:rPr>
        <w:t>Infotecnología</w:t>
      </w:r>
      <w:proofErr w:type="spellEnd"/>
      <w:r w:rsidRPr="001736D3">
        <w:rPr>
          <w:lang w:eastAsia="en-US"/>
        </w:rPr>
        <w:t>, quienes a su vez realizarán la correspondiente revisión y aprobación de los productos.</w:t>
      </w:r>
    </w:p>
    <w:p w:rsidR="00AC1769" w:rsidRDefault="00AC1769" w:rsidP="00AC1769">
      <w:pPr>
        <w:rPr>
          <w:b/>
          <w:u w:val="single"/>
        </w:rPr>
      </w:pPr>
    </w:p>
    <w:p w:rsidR="00AC1769" w:rsidRPr="008E2CA8" w:rsidRDefault="00AC1769" w:rsidP="00AC1769">
      <w:pPr>
        <w:numPr>
          <w:ilvl w:val="0"/>
          <w:numId w:val="26"/>
        </w:numPr>
        <w:ind w:left="0" w:firstLine="0"/>
        <w:rPr>
          <w:b/>
          <w:u w:val="single"/>
        </w:rPr>
      </w:pPr>
      <w:r w:rsidRPr="008E2CA8">
        <w:rPr>
          <w:b/>
          <w:u w:val="single"/>
        </w:rPr>
        <w:t xml:space="preserve">Perfil profesional del consultor </w:t>
      </w:r>
    </w:p>
    <w:p w:rsidR="00AC1769" w:rsidRPr="008E2CA8" w:rsidRDefault="00AC1769" w:rsidP="00AC1769"/>
    <w:p w:rsidR="00AC1769" w:rsidRPr="008E2CA8" w:rsidRDefault="00AC1769" w:rsidP="00AC1769">
      <w:pPr>
        <w:pStyle w:val="Prrafodelista"/>
        <w:numPr>
          <w:ilvl w:val="0"/>
          <w:numId w:val="32"/>
        </w:numPr>
        <w:spacing w:before="100" w:after="200" w:line="276" w:lineRule="auto"/>
        <w:jc w:val="both"/>
        <w:rPr>
          <w:lang w:val="es-HN"/>
        </w:rPr>
      </w:pPr>
      <w:r w:rsidRPr="008E2CA8">
        <w:rPr>
          <w:lang w:val="es-HN"/>
        </w:rPr>
        <w:t>Graduado de educación media en el área de informática o afines.</w:t>
      </w:r>
    </w:p>
    <w:p w:rsidR="00AC1769" w:rsidRPr="008E2CA8" w:rsidRDefault="00AC1769" w:rsidP="00AC1769">
      <w:pPr>
        <w:pStyle w:val="Prrafodelista"/>
        <w:numPr>
          <w:ilvl w:val="0"/>
          <w:numId w:val="32"/>
        </w:numPr>
        <w:spacing w:before="100" w:after="200" w:line="276" w:lineRule="auto"/>
        <w:jc w:val="both"/>
        <w:rPr>
          <w:lang w:val="es-HN"/>
        </w:rPr>
      </w:pPr>
      <w:r w:rsidRPr="008E2CA8">
        <w:rPr>
          <w:lang w:val="es-HN"/>
        </w:rPr>
        <w:t>Conocimiento del sistema educativo Hondureño (Preferiblemente).</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Experiencia en atención al cliente.</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 xml:space="preserve">Excelente manejo de los paquetes o herramientas actualizados de computación. </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Facilidad para trabajar en equipo y bajo presión.</w:t>
      </w:r>
    </w:p>
    <w:p w:rsidR="00AC1769" w:rsidRDefault="00AC1769" w:rsidP="00AC1769">
      <w:pPr>
        <w:pStyle w:val="Prrafodelista"/>
        <w:numPr>
          <w:ilvl w:val="0"/>
          <w:numId w:val="32"/>
        </w:numPr>
        <w:spacing w:before="100" w:line="276" w:lineRule="auto"/>
        <w:jc w:val="both"/>
        <w:rPr>
          <w:lang w:val="es-HN"/>
        </w:rPr>
      </w:pPr>
      <w:r w:rsidRPr="008E2CA8">
        <w:rPr>
          <w:lang w:val="es-HN"/>
        </w:rPr>
        <w:t xml:space="preserve">Disposición de horario para trabajar en jornada continua y extraordinaria. </w:t>
      </w:r>
    </w:p>
    <w:p w:rsidR="00AC1769" w:rsidRDefault="00AC1769" w:rsidP="00AC1769">
      <w:pPr>
        <w:pStyle w:val="Prrafodelista"/>
        <w:spacing w:before="100" w:line="276" w:lineRule="auto"/>
        <w:ind w:left="1080"/>
        <w:jc w:val="both"/>
        <w:rPr>
          <w:lang w:val="es-HN"/>
        </w:rPr>
      </w:pPr>
    </w:p>
    <w:p w:rsidR="00AC1769" w:rsidRPr="0015638A" w:rsidRDefault="00AC1769" w:rsidP="00AC1769">
      <w:pPr>
        <w:numPr>
          <w:ilvl w:val="0"/>
          <w:numId w:val="26"/>
        </w:numPr>
        <w:ind w:left="0" w:firstLine="0"/>
        <w:rPr>
          <w:b/>
          <w:u w:val="single"/>
        </w:rPr>
      </w:pPr>
      <w:r w:rsidRPr="001736D3">
        <w:rPr>
          <w:b/>
          <w:u w:val="single"/>
        </w:rPr>
        <w:t>Duración del contrato de consultoría</w:t>
      </w:r>
      <w:r w:rsidRPr="0015638A">
        <w:rPr>
          <w:b/>
          <w:u w:val="single"/>
        </w:rPr>
        <w:t xml:space="preserve"> </w:t>
      </w:r>
    </w:p>
    <w:p w:rsidR="00AC1769" w:rsidRPr="0015638A" w:rsidRDefault="00AC1769" w:rsidP="00AC1769">
      <w:pPr>
        <w:rPr>
          <w:b/>
          <w:u w:val="single"/>
        </w:rPr>
      </w:pPr>
    </w:p>
    <w:p w:rsidR="00377240" w:rsidRDefault="00AC1769" w:rsidP="00AC1769">
      <w:pPr>
        <w:pStyle w:val="Prrafodelista"/>
        <w:rPr>
          <w:lang w:val="es-HN"/>
        </w:rPr>
      </w:pPr>
      <w:r w:rsidRPr="00883200">
        <w:rPr>
          <w:lang w:val="es-HN"/>
        </w:rPr>
        <w:t xml:space="preserve">Los productos establecidos en estos términos de referencia deben alcanzarse en </w:t>
      </w:r>
      <w:r w:rsidRPr="001736D3">
        <w:rPr>
          <w:lang w:val="es-HN"/>
        </w:rPr>
        <w:t xml:space="preserve">un periodo </w:t>
      </w:r>
      <w:r w:rsidR="009A6085">
        <w:rPr>
          <w:lang w:val="es-HN"/>
        </w:rPr>
        <w:t>comprendido</w:t>
      </w:r>
      <w:r w:rsidRPr="001736D3">
        <w:rPr>
          <w:lang w:val="es-HN"/>
        </w:rPr>
        <w:t xml:space="preserve"> del </w:t>
      </w:r>
      <w:r w:rsidR="00FA7B7D">
        <w:rPr>
          <w:lang w:val="es-HN"/>
        </w:rPr>
        <w:t>09 de abril</w:t>
      </w:r>
      <w:r w:rsidRPr="001736D3">
        <w:rPr>
          <w:lang w:val="es-HN"/>
        </w:rPr>
        <w:t xml:space="preserve"> hasta el 29 de Junio de 2018.</w:t>
      </w:r>
    </w:p>
    <w:p w:rsidR="00AC1769" w:rsidRDefault="00AC1769" w:rsidP="00AC1769">
      <w:pPr>
        <w:pStyle w:val="Prrafodelista"/>
        <w:rPr>
          <w:lang w:val="es-HN"/>
        </w:rPr>
      </w:pPr>
    </w:p>
    <w:p w:rsidR="00AC1769" w:rsidRPr="001736D3" w:rsidRDefault="00AC1769" w:rsidP="00AC1769">
      <w:pPr>
        <w:numPr>
          <w:ilvl w:val="0"/>
          <w:numId w:val="26"/>
        </w:numPr>
        <w:ind w:left="0" w:firstLine="0"/>
        <w:rPr>
          <w:b/>
          <w:u w:val="single"/>
        </w:rPr>
      </w:pPr>
      <w:r w:rsidRPr="001736D3">
        <w:rPr>
          <w:b/>
          <w:u w:val="single"/>
        </w:rPr>
        <w:t>Sede de la consultoría</w:t>
      </w:r>
    </w:p>
    <w:p w:rsidR="00AC1769" w:rsidRDefault="00AC1769" w:rsidP="00AC1769">
      <w:pPr>
        <w:spacing w:before="240" w:line="276" w:lineRule="auto"/>
        <w:ind w:left="709"/>
        <w:jc w:val="both"/>
        <w:rPr>
          <w:lang w:eastAsia="en-US"/>
        </w:rPr>
      </w:pPr>
      <w:r w:rsidRPr="001736D3">
        <w:rPr>
          <w:lang w:eastAsia="en-US"/>
        </w:rPr>
        <w:t xml:space="preserve">La sede da la consultoría será en las oficinas de la USINIEH en el edificio INICE en Col. Mirador de </w:t>
      </w:r>
      <w:proofErr w:type="spellStart"/>
      <w:r w:rsidRPr="001736D3">
        <w:rPr>
          <w:lang w:eastAsia="en-US"/>
        </w:rPr>
        <w:t>Loarque</w:t>
      </w:r>
      <w:proofErr w:type="spellEnd"/>
      <w:r w:rsidRPr="001736D3">
        <w:rPr>
          <w:lang w:eastAsia="en-US"/>
        </w:rPr>
        <w:t>, Tegucigalpa M.D.C.</w:t>
      </w:r>
      <w:r>
        <w:rPr>
          <w:lang w:eastAsia="en-US"/>
        </w:rPr>
        <w:t xml:space="preserve"> </w:t>
      </w:r>
    </w:p>
    <w:p w:rsidR="00AC1769" w:rsidRDefault="00AC1769" w:rsidP="00AC1769">
      <w:pPr>
        <w:pStyle w:val="Prrafodelista"/>
        <w:rPr>
          <w:lang w:val="es-HN"/>
        </w:rPr>
      </w:pPr>
    </w:p>
    <w:p w:rsidR="0015638A" w:rsidRPr="008E2CA8" w:rsidRDefault="0015638A" w:rsidP="00653760">
      <w:pPr>
        <w:numPr>
          <w:ilvl w:val="0"/>
          <w:numId w:val="26"/>
        </w:numPr>
        <w:ind w:left="0" w:firstLine="0"/>
        <w:rPr>
          <w:b/>
          <w:u w:val="single"/>
        </w:rPr>
      </w:pPr>
      <w:r w:rsidRPr="008E2CA8">
        <w:rPr>
          <w:b/>
          <w:u w:val="single"/>
        </w:rPr>
        <w:t xml:space="preserve">Monto del contrato </w:t>
      </w:r>
    </w:p>
    <w:p w:rsidR="00653760" w:rsidRPr="008E2CA8" w:rsidRDefault="00653760" w:rsidP="00653760">
      <w:pPr>
        <w:rPr>
          <w:b/>
          <w:u w:val="single"/>
        </w:rPr>
      </w:pPr>
    </w:p>
    <w:p w:rsidR="00AC1769" w:rsidRDefault="0015638A" w:rsidP="00AC1769">
      <w:pPr>
        <w:ind w:left="708"/>
        <w:jc w:val="both"/>
      </w:pPr>
      <w:r w:rsidRPr="008E2CA8">
        <w:rPr>
          <w:lang w:eastAsia="en-US"/>
        </w:rPr>
        <w:t>(El monto total de la</w:t>
      </w:r>
      <w:r w:rsidR="00210E83" w:rsidRPr="008E2CA8">
        <w:rPr>
          <w:lang w:eastAsia="en-US"/>
        </w:rPr>
        <w:t xml:space="preserve"> consultoría será de lempiras </w:t>
      </w:r>
      <w:r w:rsidR="009A6085">
        <w:rPr>
          <w:lang w:eastAsia="en-US"/>
        </w:rPr>
        <w:t>56</w:t>
      </w:r>
      <w:r w:rsidR="00795282">
        <w:rPr>
          <w:lang w:eastAsia="en-US"/>
        </w:rPr>
        <w:t>,</w:t>
      </w:r>
      <w:r w:rsidR="00C86162">
        <w:rPr>
          <w:lang w:eastAsia="en-US"/>
        </w:rPr>
        <w:t>000.00</w:t>
      </w:r>
      <w:r w:rsidR="00AC1769">
        <w:rPr>
          <w:lang w:eastAsia="en-US"/>
        </w:rPr>
        <w:t xml:space="preserve">. </w:t>
      </w:r>
      <w:r w:rsidR="00AC1769">
        <w:t>La forma de pago será contra entrega de productos, de la siguiente manera:</w:t>
      </w:r>
    </w:p>
    <w:p w:rsidR="00AC1769" w:rsidRDefault="00AC1769" w:rsidP="00AC1769">
      <w:pPr>
        <w:ind w:left="708"/>
        <w:jc w:val="both"/>
      </w:pPr>
    </w:p>
    <w:p w:rsidR="00FA7B7D" w:rsidRPr="00FA7B7D" w:rsidRDefault="00FA7B7D" w:rsidP="00FA7B7D">
      <w:pPr>
        <w:numPr>
          <w:ilvl w:val="0"/>
          <w:numId w:val="37"/>
        </w:numPr>
        <w:jc w:val="both"/>
        <w:rPr>
          <w:lang w:val="es-ES" w:eastAsia="en-US"/>
        </w:rPr>
      </w:pPr>
      <w:r w:rsidRPr="00FA7B7D">
        <w:rPr>
          <w:lang w:val="es-ES" w:eastAsia="en-US"/>
        </w:rPr>
        <w:t>25% del monto total contra la entrega y aceptación del producto 1: (entrega al 30/04/2018)</w:t>
      </w:r>
    </w:p>
    <w:p w:rsidR="00FA7B7D" w:rsidRPr="00FA7B7D" w:rsidRDefault="00FA7B7D" w:rsidP="00FA7B7D">
      <w:pPr>
        <w:numPr>
          <w:ilvl w:val="0"/>
          <w:numId w:val="37"/>
        </w:numPr>
        <w:jc w:val="both"/>
        <w:rPr>
          <w:lang w:val="es-ES" w:eastAsia="en-US"/>
        </w:rPr>
      </w:pPr>
      <w:r w:rsidRPr="00FA7B7D">
        <w:rPr>
          <w:lang w:val="es-ES" w:eastAsia="en-US"/>
        </w:rPr>
        <w:t>25% del monto total contra la entrega y aceptación del producto 2: (entrega al 15/05/2018)</w:t>
      </w:r>
    </w:p>
    <w:p w:rsidR="00FA7B7D" w:rsidRPr="00FA7B7D" w:rsidRDefault="00FA7B7D" w:rsidP="00FA7B7D">
      <w:pPr>
        <w:numPr>
          <w:ilvl w:val="0"/>
          <w:numId w:val="37"/>
        </w:numPr>
        <w:jc w:val="both"/>
        <w:rPr>
          <w:lang w:val="es-ES" w:eastAsia="en-US"/>
        </w:rPr>
      </w:pPr>
      <w:r w:rsidRPr="00FA7B7D">
        <w:rPr>
          <w:lang w:val="es-ES" w:eastAsia="en-US"/>
        </w:rPr>
        <w:t>25% del monto total contra la entrega y aceptación del producto 3: (entrega al 30/05/2018)</w:t>
      </w:r>
    </w:p>
    <w:p w:rsidR="00FA7B7D" w:rsidRPr="00FA7B7D" w:rsidRDefault="00FA7B7D" w:rsidP="00FA7B7D">
      <w:pPr>
        <w:numPr>
          <w:ilvl w:val="0"/>
          <w:numId w:val="37"/>
        </w:numPr>
        <w:jc w:val="both"/>
        <w:rPr>
          <w:lang w:val="es-ES" w:eastAsia="en-US"/>
        </w:rPr>
      </w:pPr>
      <w:r w:rsidRPr="00FA7B7D">
        <w:rPr>
          <w:lang w:val="es-ES" w:eastAsia="en-US"/>
        </w:rPr>
        <w:t>25% del monto total contra la entrega y aceptación del producto 4: (entrega al 29/06/2018)</w:t>
      </w:r>
    </w:p>
    <w:p w:rsidR="00AC1769" w:rsidRPr="00FA7B7D" w:rsidRDefault="00AC1769" w:rsidP="00AC1769">
      <w:pPr>
        <w:jc w:val="both"/>
        <w:rPr>
          <w:lang w:val="es-ES"/>
        </w:rPr>
      </w:pPr>
    </w:p>
    <w:p w:rsidR="00AC1769" w:rsidRPr="001736D3" w:rsidRDefault="00AC1769" w:rsidP="00AC1769">
      <w:pPr>
        <w:pStyle w:val="Prrafodelista"/>
        <w:numPr>
          <w:ilvl w:val="0"/>
          <w:numId w:val="26"/>
        </w:numPr>
        <w:rPr>
          <w:b/>
          <w:u w:val="single"/>
        </w:rPr>
      </w:pPr>
      <w:proofErr w:type="spellStart"/>
      <w:r w:rsidRPr="001736D3">
        <w:rPr>
          <w:b/>
          <w:u w:val="single"/>
        </w:rPr>
        <w:t>Impuestos</w:t>
      </w:r>
      <w:proofErr w:type="spellEnd"/>
    </w:p>
    <w:p w:rsidR="00AC1769" w:rsidRDefault="00AC1769" w:rsidP="00AC1769">
      <w:pPr>
        <w:spacing w:before="240" w:line="276" w:lineRule="auto"/>
        <w:jc w:val="both"/>
        <w:rPr>
          <w:rFonts w:ascii="Cambria" w:eastAsia="Calibri" w:hAnsi="Cambria" w:cs="Calibri"/>
          <w:spacing w:val="1"/>
        </w:rPr>
      </w:pPr>
      <w:r w:rsidRPr="00CE0EC9">
        <w:rPr>
          <w:rFonts w:ascii="Cambria" w:eastAsia="Calibri" w:hAnsi="Cambria" w:cs="Calibri"/>
          <w:spacing w:val="1"/>
        </w:rPr>
        <w:t>Se hará deducible el 12.5% del monto total de la consultoría equivalente al pago de honorarios profesionales por concepto de pago de impuesto sobre la renta (ISR).</w:t>
      </w:r>
    </w:p>
    <w:p w:rsidR="00450DBC" w:rsidRDefault="00450DBC" w:rsidP="00450DBC">
      <w:pPr>
        <w:pStyle w:val="Prrafodelista"/>
        <w:rPr>
          <w:b/>
          <w:u w:val="single"/>
        </w:rPr>
      </w:pPr>
    </w:p>
    <w:p w:rsidR="00AC1769" w:rsidRDefault="00AC1769" w:rsidP="00AC1769">
      <w:pPr>
        <w:pStyle w:val="Prrafodelista"/>
        <w:numPr>
          <w:ilvl w:val="0"/>
          <w:numId w:val="26"/>
        </w:numPr>
        <w:rPr>
          <w:b/>
          <w:u w:val="single"/>
        </w:rPr>
      </w:pPr>
      <w:proofErr w:type="spellStart"/>
      <w:r w:rsidRPr="001736D3">
        <w:rPr>
          <w:b/>
          <w:u w:val="single"/>
        </w:rPr>
        <w:t>Garantía</w:t>
      </w:r>
      <w:proofErr w:type="spellEnd"/>
      <w:r w:rsidRPr="001736D3">
        <w:rPr>
          <w:b/>
          <w:u w:val="single"/>
        </w:rPr>
        <w:t xml:space="preserve"> de </w:t>
      </w:r>
      <w:proofErr w:type="spellStart"/>
      <w:r w:rsidRPr="001736D3">
        <w:rPr>
          <w:b/>
          <w:u w:val="single"/>
        </w:rPr>
        <w:t>calidad</w:t>
      </w:r>
      <w:proofErr w:type="spellEnd"/>
    </w:p>
    <w:p w:rsidR="00AC1769" w:rsidRPr="001736D3" w:rsidRDefault="00AC1769" w:rsidP="00AC1769">
      <w:pPr>
        <w:pStyle w:val="Prrafodelista"/>
        <w:rPr>
          <w:b/>
          <w:u w:val="single"/>
        </w:rPr>
      </w:pPr>
    </w:p>
    <w:p w:rsidR="00AC1769" w:rsidRDefault="00AC1769" w:rsidP="00AC1769">
      <w:pPr>
        <w:autoSpaceDE w:val="0"/>
        <w:autoSpaceDN w:val="0"/>
        <w:adjustRightInd w:val="0"/>
        <w:spacing w:line="360" w:lineRule="auto"/>
        <w:jc w:val="both"/>
      </w:pPr>
      <w:r w:rsidRPr="001736D3">
        <w:t xml:space="preserve">En aplicación a lo establecido en el </w:t>
      </w:r>
      <w:r w:rsidR="00E961FD" w:rsidRPr="001736D3">
        <w:t>Artículo</w:t>
      </w:r>
      <w:r w:rsidRPr="001736D3">
        <w:t xml:space="preserve"> 106 de la Ley de Contratación del Estado y 243 del Reglamento de la Ley de Contratación del Estado, de cada pago parcial en concepto de honorarios se  realizará la retención del 10% del monto a pagar en concepto de garantía de calidad, realizándose la devolución</w:t>
      </w:r>
      <w:r w:rsidRPr="001736D3">
        <w:rPr>
          <w:color w:val="FF0000"/>
        </w:rPr>
        <w:t xml:space="preserve"> </w:t>
      </w:r>
      <w:r w:rsidRPr="001736D3">
        <w:t>junto al pago final al producirse la terminación normal del contrato.</w:t>
      </w:r>
    </w:p>
    <w:p w:rsidR="00AC1769" w:rsidRPr="001736D3" w:rsidRDefault="00AC1769" w:rsidP="00AC1769">
      <w:pPr>
        <w:autoSpaceDE w:val="0"/>
        <w:autoSpaceDN w:val="0"/>
        <w:adjustRightInd w:val="0"/>
        <w:spacing w:line="360" w:lineRule="auto"/>
        <w:jc w:val="both"/>
      </w:pPr>
    </w:p>
    <w:p w:rsidR="00AC1769" w:rsidRPr="001736D3" w:rsidRDefault="00AC1769" w:rsidP="00AC1769">
      <w:pPr>
        <w:pStyle w:val="Prrafodelista"/>
        <w:numPr>
          <w:ilvl w:val="0"/>
          <w:numId w:val="26"/>
        </w:numPr>
        <w:rPr>
          <w:b/>
          <w:u w:val="single"/>
        </w:rPr>
      </w:pPr>
      <w:r w:rsidRPr="001736D3">
        <w:rPr>
          <w:b/>
          <w:u w:val="single"/>
        </w:rPr>
        <w:t xml:space="preserve">Multas </w:t>
      </w:r>
    </w:p>
    <w:p w:rsidR="00AC1769" w:rsidRPr="001736D3" w:rsidRDefault="00AC1769" w:rsidP="00AC1769">
      <w:pPr>
        <w:pStyle w:val="Prrafodelista"/>
        <w:rPr>
          <w:b/>
          <w:u w:val="single"/>
        </w:rPr>
      </w:pPr>
    </w:p>
    <w:p w:rsidR="00AC1769" w:rsidRPr="001736D3" w:rsidRDefault="00AC1769" w:rsidP="00AC1769">
      <w:pPr>
        <w:pStyle w:val="Pa2"/>
        <w:spacing w:line="360" w:lineRule="auto"/>
        <w:jc w:val="both"/>
        <w:rPr>
          <w:i/>
          <w:sz w:val="22"/>
          <w:szCs w:val="22"/>
        </w:rPr>
      </w:pPr>
      <w:r w:rsidRPr="001736D3">
        <w:rPr>
          <w:rFonts w:eastAsia="Calibri"/>
          <w:spacing w:val="1"/>
          <w:sz w:val="22"/>
          <w:szCs w:val="22"/>
        </w:rPr>
        <w:t>El contrato estará sujeto a lo establecido en el</w:t>
      </w:r>
      <w:r w:rsidRPr="001736D3">
        <w:rPr>
          <w:b/>
          <w:bCs/>
          <w:sz w:val="22"/>
          <w:szCs w:val="22"/>
        </w:rPr>
        <w:t xml:space="preserve"> </w:t>
      </w:r>
      <w:r w:rsidRPr="001736D3">
        <w:rPr>
          <w:bCs/>
          <w:sz w:val="22"/>
          <w:szCs w:val="22"/>
        </w:rPr>
        <w:t xml:space="preserve">ARTÍCULO 67 de las Disposiciones Generales del Presupuesto de Ingresos y Egresos de la República, ejercicio fiscal 2018, publicadas en el Diario </w:t>
      </w:r>
      <w:r w:rsidRPr="001736D3">
        <w:rPr>
          <w:bCs/>
          <w:sz w:val="22"/>
          <w:szCs w:val="22"/>
        </w:rPr>
        <w:lastRenderedPageBreak/>
        <w:t>Oficial La Gaceta el viernes 19 de enero de 2018, el cual establece que: “</w:t>
      </w:r>
      <w:r w:rsidRPr="001736D3">
        <w:rPr>
          <w:i/>
          <w:sz w:val="22"/>
          <w:szCs w:val="22"/>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AC1769" w:rsidRPr="001736D3" w:rsidRDefault="00AC1769" w:rsidP="00AC1769">
      <w:pPr>
        <w:spacing w:line="360" w:lineRule="auto"/>
        <w:jc w:val="both"/>
        <w:rPr>
          <w:i/>
        </w:rPr>
      </w:pPr>
      <w:r w:rsidRPr="001736D3">
        <w:rPr>
          <w:i/>
        </w:rPr>
        <w:t>Esta misma disposición se debe aplicar a todos los contratos de bienes y servicios que celebren las Instituciones del Sector Público”.</w:t>
      </w:r>
    </w:p>
    <w:p w:rsidR="00AC1769" w:rsidRPr="001736D3" w:rsidRDefault="00AC1769" w:rsidP="00AC1769">
      <w:pPr>
        <w:spacing w:line="360" w:lineRule="auto"/>
        <w:jc w:val="both"/>
        <w:rPr>
          <w:b/>
          <w:i/>
        </w:rPr>
      </w:pPr>
    </w:p>
    <w:p w:rsidR="00AC1769" w:rsidRPr="001736D3" w:rsidRDefault="00AC1769" w:rsidP="00AC1769">
      <w:pPr>
        <w:pStyle w:val="Prrafodelista"/>
        <w:numPr>
          <w:ilvl w:val="0"/>
          <w:numId w:val="26"/>
        </w:numPr>
        <w:rPr>
          <w:b/>
          <w:u w:val="single"/>
        </w:rPr>
      </w:pPr>
      <w:bookmarkStart w:id="0" w:name="_GoBack"/>
      <w:r w:rsidRPr="001736D3">
        <w:rPr>
          <w:b/>
          <w:u w:val="single"/>
        </w:rPr>
        <w:t>Condiciones de participación</w:t>
      </w:r>
    </w:p>
    <w:p w:rsidR="00AC1769" w:rsidRPr="001736D3" w:rsidRDefault="00AC1769" w:rsidP="00AC1769">
      <w:pPr>
        <w:pStyle w:val="Prrafodelista"/>
        <w:rPr>
          <w:b/>
          <w:u w:val="single"/>
        </w:rPr>
      </w:pPr>
    </w:p>
    <w:p w:rsidR="00AC1769" w:rsidRPr="001736D3" w:rsidRDefault="00AC1769" w:rsidP="00AC1769">
      <w:pPr>
        <w:spacing w:line="360" w:lineRule="auto"/>
        <w:jc w:val="both"/>
      </w:pPr>
      <w:r w:rsidRPr="001736D3">
        <w:t xml:space="preserve">Los interesados en participar deberán entregar  en la Dirección General de Adquisiciones, ubicada en el Edificio Principal de la Secretaría de Educación Primera avenida entre segunda y tercera calle, Comayagüela M.D.C., Honduras, C.A., a más tardar a las </w:t>
      </w:r>
      <w:r w:rsidR="00040146">
        <w:t>5</w:t>
      </w:r>
      <w:r w:rsidRPr="001736D3">
        <w:t>:</w:t>
      </w:r>
      <w:r w:rsidR="00040146">
        <w:t>0</w:t>
      </w:r>
      <w:r w:rsidRPr="001736D3">
        <w:t xml:space="preserve">0 p.m. del día </w:t>
      </w:r>
      <w:r w:rsidR="00E961FD">
        <w:rPr>
          <w:rFonts w:ascii="Cambria" w:hAnsi="Cambria"/>
        </w:rPr>
        <w:t>03 de Abril</w:t>
      </w:r>
      <w:r w:rsidR="00E961FD" w:rsidRPr="00F51A9C">
        <w:rPr>
          <w:rFonts w:ascii="Cambria" w:hAnsi="Cambria"/>
        </w:rPr>
        <w:t xml:space="preserve"> </w:t>
      </w:r>
      <w:r w:rsidRPr="001736D3">
        <w:t>del año en curso, un sobre cerrado debidamente rotulado con su nombre completo, número de identidad, número y nombre del proceso para el cual desea aplicar, adjuntando lo siguiente:</w:t>
      </w:r>
    </w:p>
    <w:p w:rsidR="00AC1769" w:rsidRPr="001736D3" w:rsidRDefault="00AC1769" w:rsidP="00AC1769">
      <w:pPr>
        <w:pStyle w:val="Prrafodelista"/>
        <w:numPr>
          <w:ilvl w:val="0"/>
          <w:numId w:val="43"/>
        </w:numPr>
        <w:spacing w:line="360" w:lineRule="auto"/>
        <w:jc w:val="both"/>
      </w:pPr>
      <w:r w:rsidRPr="001736D3">
        <w:t>Currículo Vitae Profesional</w:t>
      </w:r>
    </w:p>
    <w:p w:rsidR="00AC1769" w:rsidRPr="001736D3" w:rsidRDefault="00AC1769" w:rsidP="00AC1769">
      <w:pPr>
        <w:pStyle w:val="Prrafodelista"/>
        <w:numPr>
          <w:ilvl w:val="0"/>
          <w:numId w:val="43"/>
        </w:numPr>
        <w:spacing w:line="360" w:lineRule="auto"/>
        <w:jc w:val="both"/>
        <w:rPr>
          <w:lang w:val="es-HN"/>
        </w:rPr>
      </w:pPr>
      <w:r w:rsidRPr="001736D3">
        <w:rPr>
          <w:lang w:val="es-HN"/>
        </w:rPr>
        <w:t xml:space="preserve">Copias de Títulos Diplomas referidos en el Currículo (no se tomaran en cuenta los </w:t>
      </w:r>
      <w:proofErr w:type="spellStart"/>
      <w:r w:rsidRPr="001736D3">
        <w:rPr>
          <w:lang w:val="es-HN"/>
        </w:rPr>
        <w:t>curriculos</w:t>
      </w:r>
      <w:proofErr w:type="spellEnd"/>
      <w:r w:rsidRPr="001736D3">
        <w:rPr>
          <w:lang w:val="es-HN"/>
        </w:rPr>
        <w:t xml:space="preserve"> que no adjunten esta documentación, ya que la misma servirá de base para la ponderación)</w:t>
      </w:r>
    </w:p>
    <w:p w:rsidR="00AC1769" w:rsidRPr="001736D3" w:rsidRDefault="00AC1769" w:rsidP="00AC1769">
      <w:pPr>
        <w:pStyle w:val="Prrafodelista"/>
        <w:numPr>
          <w:ilvl w:val="0"/>
          <w:numId w:val="43"/>
        </w:numPr>
        <w:spacing w:line="360" w:lineRule="auto"/>
        <w:jc w:val="both"/>
        <w:rPr>
          <w:lang w:val="es-HN"/>
        </w:rPr>
      </w:pPr>
      <w:r w:rsidRPr="001736D3">
        <w:rPr>
          <w:lang w:val="es-HN"/>
        </w:rPr>
        <w:t>Copia de la Tarjeta de Identidad</w:t>
      </w:r>
      <w:r w:rsidR="00E961FD">
        <w:rPr>
          <w:lang w:val="es-HN"/>
        </w:rPr>
        <w:t xml:space="preserve"> y RTN</w:t>
      </w:r>
    </w:p>
    <w:p w:rsidR="00AC1769" w:rsidRPr="001736D3" w:rsidRDefault="00AC1769" w:rsidP="00AC1769">
      <w:pPr>
        <w:pStyle w:val="Prrafodelista"/>
        <w:numPr>
          <w:ilvl w:val="0"/>
          <w:numId w:val="43"/>
        </w:numPr>
        <w:spacing w:line="360" w:lineRule="auto"/>
        <w:jc w:val="both"/>
        <w:rPr>
          <w:lang w:val="es-HN"/>
        </w:rPr>
      </w:pPr>
      <w:r w:rsidRPr="001736D3">
        <w:rPr>
          <w:lang w:val="es-HN"/>
        </w:rPr>
        <w:t>Copia de PIN SIAFI (si no lo tiene puede tramitarlo posteriormente)</w:t>
      </w:r>
    </w:p>
    <w:p w:rsidR="00AC1769" w:rsidRPr="00040146" w:rsidRDefault="00AC1769" w:rsidP="00E961FD">
      <w:pPr>
        <w:pStyle w:val="Prrafodelista"/>
        <w:numPr>
          <w:ilvl w:val="0"/>
          <w:numId w:val="43"/>
        </w:numPr>
        <w:spacing w:before="240" w:line="276" w:lineRule="auto"/>
        <w:ind w:left="709" w:hanging="283"/>
        <w:jc w:val="both"/>
        <w:rPr>
          <w:lang w:val="es-HN"/>
        </w:rPr>
      </w:pPr>
      <w:r w:rsidRPr="001736D3">
        <w:rPr>
          <w:lang w:val="es-HN"/>
        </w:rPr>
        <w:t>Los interesados deberán estar suscritos al nuevo régimen de facturación (si aún no están inscritos podrán realizar el trámite posteriormente).</w:t>
      </w:r>
    </w:p>
    <w:bookmarkEnd w:id="0"/>
    <w:p w:rsidR="00C86162" w:rsidRDefault="00C86162" w:rsidP="00AC1769">
      <w:pPr>
        <w:spacing w:line="276" w:lineRule="auto"/>
        <w:ind w:left="708"/>
        <w:jc w:val="both"/>
        <w:rPr>
          <w:rFonts w:ascii="Cambria" w:eastAsia="Calibri" w:hAnsi="Cambria" w:cs="Calibri"/>
          <w:spacing w:val="1"/>
        </w:rPr>
      </w:pPr>
    </w:p>
    <w:sectPr w:rsidR="00C86162"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8EF" w:rsidRDefault="003E38EF">
      <w:r>
        <w:separator/>
      </w:r>
    </w:p>
  </w:endnote>
  <w:endnote w:type="continuationSeparator" w:id="0">
    <w:p w:rsidR="003E38EF" w:rsidRDefault="003E3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69" w:rsidRPr="00D4338B" w:rsidRDefault="00AC1769" w:rsidP="00AC1769">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AC1769" w:rsidRDefault="00AC1769" w:rsidP="00AC1769">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AC1769" w:rsidRDefault="00AC1769" w:rsidP="00AC1769">
    <w:pPr>
      <w:pStyle w:val="Piedepgina"/>
      <w:jc w:val="center"/>
      <w:rPr>
        <w:rFonts w:ascii="Century Gothic" w:hAnsi="Century Gothic"/>
        <w:b/>
        <w:sz w:val="20"/>
        <w:szCs w:val="20"/>
      </w:rPr>
    </w:pPr>
  </w:p>
  <w:p w:rsidR="00AC1769" w:rsidRPr="00594E9F" w:rsidRDefault="00AC1769" w:rsidP="00AC1769">
    <w:pPr>
      <w:jc w:val="right"/>
      <w:rPr>
        <w:rFonts w:ascii="Verdana" w:hAnsi="Verdana"/>
        <w:b/>
        <w:sz w:val="14"/>
      </w:rPr>
    </w:pPr>
    <w:r>
      <w:t xml:space="preserve">Página </w:t>
    </w:r>
    <w:r w:rsidR="00422183">
      <w:fldChar w:fldCharType="begin"/>
    </w:r>
    <w:r w:rsidR="00422183">
      <w:instrText xml:space="preserve"> PAGE </w:instrText>
    </w:r>
    <w:r w:rsidR="00422183">
      <w:fldChar w:fldCharType="separate"/>
    </w:r>
    <w:r w:rsidR="00450DBC">
      <w:rPr>
        <w:noProof/>
      </w:rPr>
      <w:t>5</w:t>
    </w:r>
    <w:r w:rsidR="00422183">
      <w:rPr>
        <w:noProof/>
      </w:rPr>
      <w:fldChar w:fldCharType="end"/>
    </w:r>
    <w:r>
      <w:t xml:space="preserve"> de </w:t>
    </w:r>
    <w:fldSimple w:instr=" NUMPAGES  ">
      <w:r w:rsidR="00450DBC">
        <w:rPr>
          <w:noProof/>
        </w:rPr>
        <w:t>5</w:t>
      </w:r>
    </w:fldSimple>
  </w:p>
  <w:p w:rsidR="00E6749E" w:rsidRPr="00080DFA" w:rsidRDefault="00E6749E" w:rsidP="00080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8EF" w:rsidRDefault="003E38EF">
      <w:r>
        <w:separator/>
      </w:r>
    </w:p>
  </w:footnote>
  <w:footnote w:type="continuationSeparator" w:id="0">
    <w:p w:rsidR="003E38EF" w:rsidRDefault="003E3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0F0157B2"/>
    <w:multiLevelType w:val="multilevel"/>
    <w:tmpl w:val="222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nsid w:val="16AF67B9"/>
    <w:multiLevelType w:val="hybridMultilevel"/>
    <w:tmpl w:val="23140746"/>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69A0FE8"/>
    <w:multiLevelType w:val="multilevel"/>
    <w:tmpl w:val="F67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2">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5">
    <w:nsid w:val="46C704CD"/>
    <w:multiLevelType w:val="hybridMultilevel"/>
    <w:tmpl w:val="AF9098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9">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6B532325"/>
    <w:multiLevelType w:val="multilevel"/>
    <w:tmpl w:val="03B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6C3B57BA"/>
    <w:multiLevelType w:val="hybridMultilevel"/>
    <w:tmpl w:val="0666E6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7">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8">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8"/>
  </w:num>
  <w:num w:numId="8">
    <w:abstractNumId w:val="27"/>
  </w:num>
  <w:num w:numId="9">
    <w:abstractNumId w:val="15"/>
  </w:num>
  <w:num w:numId="10">
    <w:abstractNumId w:val="13"/>
  </w:num>
  <w:num w:numId="11">
    <w:abstractNumId w:val="1"/>
  </w:num>
  <w:num w:numId="12">
    <w:abstractNumId w:val="29"/>
  </w:num>
  <w:num w:numId="13">
    <w:abstractNumId w:val="2"/>
  </w:num>
  <w:num w:numId="14">
    <w:abstractNumId w:val="23"/>
  </w:num>
  <w:num w:numId="15">
    <w:abstractNumId w:val="8"/>
  </w:num>
  <w:num w:numId="16">
    <w:abstractNumId w:val="6"/>
  </w:num>
  <w:num w:numId="17">
    <w:abstractNumId w:val="34"/>
  </w:num>
  <w:num w:numId="18">
    <w:abstractNumId w:val="5"/>
  </w:num>
  <w:num w:numId="19">
    <w:abstractNumId w:val="31"/>
  </w:num>
  <w:num w:numId="20">
    <w:abstractNumId w:val="14"/>
  </w:num>
  <w:num w:numId="21">
    <w:abstractNumId w:val="20"/>
  </w:num>
  <w:num w:numId="22">
    <w:abstractNumId w:val="3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17"/>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3"/>
  </w:num>
  <w:num w:numId="34">
    <w:abstractNumId w:val="16"/>
  </w:num>
  <w:num w:numId="35">
    <w:abstractNumId w:val="7"/>
  </w:num>
  <w:num w:numId="36">
    <w:abstractNumId w:val="35"/>
  </w:num>
  <w:num w:numId="37">
    <w:abstractNumId w:val="25"/>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1"/>
  </w:num>
  <w:num w:numId="41">
    <w:abstractNumId w:val="24"/>
  </w:num>
  <w:num w:numId="42">
    <w:abstractNumId w:val="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18BF"/>
    <w:rsid w:val="00004A44"/>
    <w:rsid w:val="0000517B"/>
    <w:rsid w:val="000069B0"/>
    <w:rsid w:val="00014445"/>
    <w:rsid w:val="000176E9"/>
    <w:rsid w:val="00020C1C"/>
    <w:rsid w:val="00021D91"/>
    <w:rsid w:val="00024481"/>
    <w:rsid w:val="00025C3C"/>
    <w:rsid w:val="00026410"/>
    <w:rsid w:val="00030219"/>
    <w:rsid w:val="00032776"/>
    <w:rsid w:val="00032EB7"/>
    <w:rsid w:val="000341B9"/>
    <w:rsid w:val="00040146"/>
    <w:rsid w:val="00042DA8"/>
    <w:rsid w:val="00044629"/>
    <w:rsid w:val="00045646"/>
    <w:rsid w:val="00046F3C"/>
    <w:rsid w:val="00053359"/>
    <w:rsid w:val="000545BB"/>
    <w:rsid w:val="00054AF4"/>
    <w:rsid w:val="00056C15"/>
    <w:rsid w:val="000640D4"/>
    <w:rsid w:val="00073ED1"/>
    <w:rsid w:val="000742A5"/>
    <w:rsid w:val="000774A5"/>
    <w:rsid w:val="00080DFA"/>
    <w:rsid w:val="000811F6"/>
    <w:rsid w:val="00081567"/>
    <w:rsid w:val="0008295B"/>
    <w:rsid w:val="0008644A"/>
    <w:rsid w:val="00091455"/>
    <w:rsid w:val="000932AF"/>
    <w:rsid w:val="000A13CD"/>
    <w:rsid w:val="000A2892"/>
    <w:rsid w:val="000A2B30"/>
    <w:rsid w:val="000A3501"/>
    <w:rsid w:val="000A3AD6"/>
    <w:rsid w:val="000A4177"/>
    <w:rsid w:val="000A419F"/>
    <w:rsid w:val="000A5EB6"/>
    <w:rsid w:val="000B5F7F"/>
    <w:rsid w:val="000B67E5"/>
    <w:rsid w:val="000C0DB1"/>
    <w:rsid w:val="000D4D29"/>
    <w:rsid w:val="000D6E91"/>
    <w:rsid w:val="000E2627"/>
    <w:rsid w:val="000E2C10"/>
    <w:rsid w:val="000E4629"/>
    <w:rsid w:val="000E75C9"/>
    <w:rsid w:val="000E797F"/>
    <w:rsid w:val="000F26E3"/>
    <w:rsid w:val="000F42E1"/>
    <w:rsid w:val="000F5254"/>
    <w:rsid w:val="000F61CB"/>
    <w:rsid w:val="0010466A"/>
    <w:rsid w:val="00104885"/>
    <w:rsid w:val="001053D9"/>
    <w:rsid w:val="00106911"/>
    <w:rsid w:val="00107E51"/>
    <w:rsid w:val="001162D6"/>
    <w:rsid w:val="00121D80"/>
    <w:rsid w:val="001230CF"/>
    <w:rsid w:val="00127F72"/>
    <w:rsid w:val="001312C5"/>
    <w:rsid w:val="00133497"/>
    <w:rsid w:val="00136125"/>
    <w:rsid w:val="00142D00"/>
    <w:rsid w:val="0015138D"/>
    <w:rsid w:val="00152D62"/>
    <w:rsid w:val="0015638A"/>
    <w:rsid w:val="001576CC"/>
    <w:rsid w:val="0016459E"/>
    <w:rsid w:val="00166287"/>
    <w:rsid w:val="001671BD"/>
    <w:rsid w:val="001721B2"/>
    <w:rsid w:val="001733F6"/>
    <w:rsid w:val="00174B58"/>
    <w:rsid w:val="00176850"/>
    <w:rsid w:val="001908FF"/>
    <w:rsid w:val="00192EC4"/>
    <w:rsid w:val="00197A18"/>
    <w:rsid w:val="00197EA2"/>
    <w:rsid w:val="001A1A86"/>
    <w:rsid w:val="001A2B8F"/>
    <w:rsid w:val="001A60FD"/>
    <w:rsid w:val="001A71F5"/>
    <w:rsid w:val="001A7B34"/>
    <w:rsid w:val="001B3C71"/>
    <w:rsid w:val="001B7BB3"/>
    <w:rsid w:val="001C3D22"/>
    <w:rsid w:val="001C705C"/>
    <w:rsid w:val="001D608E"/>
    <w:rsid w:val="001D6494"/>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273AC"/>
    <w:rsid w:val="00231877"/>
    <w:rsid w:val="00234169"/>
    <w:rsid w:val="00243B22"/>
    <w:rsid w:val="00245F39"/>
    <w:rsid w:val="002469ED"/>
    <w:rsid w:val="00246D44"/>
    <w:rsid w:val="0024790C"/>
    <w:rsid w:val="00253916"/>
    <w:rsid w:val="00257B81"/>
    <w:rsid w:val="00260BAA"/>
    <w:rsid w:val="00265B9F"/>
    <w:rsid w:val="00280A45"/>
    <w:rsid w:val="00282A43"/>
    <w:rsid w:val="00284421"/>
    <w:rsid w:val="00284B54"/>
    <w:rsid w:val="002864A0"/>
    <w:rsid w:val="00286E3A"/>
    <w:rsid w:val="00287156"/>
    <w:rsid w:val="0029050C"/>
    <w:rsid w:val="00290FAE"/>
    <w:rsid w:val="00291A72"/>
    <w:rsid w:val="0029288D"/>
    <w:rsid w:val="00293464"/>
    <w:rsid w:val="002947AA"/>
    <w:rsid w:val="002A0579"/>
    <w:rsid w:val="002A2354"/>
    <w:rsid w:val="002A5870"/>
    <w:rsid w:val="002A7E28"/>
    <w:rsid w:val="002B5A42"/>
    <w:rsid w:val="002C303C"/>
    <w:rsid w:val="002C3BFF"/>
    <w:rsid w:val="002C5190"/>
    <w:rsid w:val="002D1EDC"/>
    <w:rsid w:val="002D2F05"/>
    <w:rsid w:val="002D5AAF"/>
    <w:rsid w:val="002D6F7C"/>
    <w:rsid w:val="002E19FE"/>
    <w:rsid w:val="002E1AB8"/>
    <w:rsid w:val="002E6A26"/>
    <w:rsid w:val="002F0C4A"/>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2D4B"/>
    <w:rsid w:val="003238DB"/>
    <w:rsid w:val="00340DD1"/>
    <w:rsid w:val="00350CE7"/>
    <w:rsid w:val="003531C4"/>
    <w:rsid w:val="003541DA"/>
    <w:rsid w:val="003548F6"/>
    <w:rsid w:val="00355449"/>
    <w:rsid w:val="0035631D"/>
    <w:rsid w:val="00356CE1"/>
    <w:rsid w:val="003644D1"/>
    <w:rsid w:val="0037170C"/>
    <w:rsid w:val="00377240"/>
    <w:rsid w:val="0038262D"/>
    <w:rsid w:val="003837F4"/>
    <w:rsid w:val="003849AE"/>
    <w:rsid w:val="003907B2"/>
    <w:rsid w:val="00394692"/>
    <w:rsid w:val="003A29DE"/>
    <w:rsid w:val="003A37A8"/>
    <w:rsid w:val="003A3B50"/>
    <w:rsid w:val="003A46D7"/>
    <w:rsid w:val="003C02E3"/>
    <w:rsid w:val="003C2037"/>
    <w:rsid w:val="003D148C"/>
    <w:rsid w:val="003D502B"/>
    <w:rsid w:val="003E1A81"/>
    <w:rsid w:val="003E286A"/>
    <w:rsid w:val="003E38EF"/>
    <w:rsid w:val="003F713B"/>
    <w:rsid w:val="003F73C1"/>
    <w:rsid w:val="00400F0F"/>
    <w:rsid w:val="00401564"/>
    <w:rsid w:val="00403D44"/>
    <w:rsid w:val="004119E3"/>
    <w:rsid w:val="00415049"/>
    <w:rsid w:val="00415A96"/>
    <w:rsid w:val="004160AF"/>
    <w:rsid w:val="00416322"/>
    <w:rsid w:val="0041768F"/>
    <w:rsid w:val="00421E40"/>
    <w:rsid w:val="00422183"/>
    <w:rsid w:val="004233A0"/>
    <w:rsid w:val="00425780"/>
    <w:rsid w:val="00425F95"/>
    <w:rsid w:val="00427C6E"/>
    <w:rsid w:val="0043527D"/>
    <w:rsid w:val="00435444"/>
    <w:rsid w:val="00437962"/>
    <w:rsid w:val="00441C75"/>
    <w:rsid w:val="00445E15"/>
    <w:rsid w:val="00446B0F"/>
    <w:rsid w:val="00447679"/>
    <w:rsid w:val="00450DBC"/>
    <w:rsid w:val="004513C5"/>
    <w:rsid w:val="00455454"/>
    <w:rsid w:val="00460BF2"/>
    <w:rsid w:val="00465FE2"/>
    <w:rsid w:val="00472A0C"/>
    <w:rsid w:val="0047649D"/>
    <w:rsid w:val="00477A22"/>
    <w:rsid w:val="00484D07"/>
    <w:rsid w:val="004863F6"/>
    <w:rsid w:val="004924AF"/>
    <w:rsid w:val="00493B27"/>
    <w:rsid w:val="00496CA0"/>
    <w:rsid w:val="004A33CA"/>
    <w:rsid w:val="004B0016"/>
    <w:rsid w:val="004B2F77"/>
    <w:rsid w:val="004B36CA"/>
    <w:rsid w:val="004B73E8"/>
    <w:rsid w:val="004C07FC"/>
    <w:rsid w:val="004C179E"/>
    <w:rsid w:val="004C4717"/>
    <w:rsid w:val="004C5D9B"/>
    <w:rsid w:val="004C7D36"/>
    <w:rsid w:val="004D1E18"/>
    <w:rsid w:val="004D2516"/>
    <w:rsid w:val="004D3B64"/>
    <w:rsid w:val="004D4F43"/>
    <w:rsid w:val="004E0B50"/>
    <w:rsid w:val="004E0DC3"/>
    <w:rsid w:val="004E1D09"/>
    <w:rsid w:val="004E298B"/>
    <w:rsid w:val="004E6A21"/>
    <w:rsid w:val="004F03F6"/>
    <w:rsid w:val="004F7A47"/>
    <w:rsid w:val="004F7AA9"/>
    <w:rsid w:val="00501CDD"/>
    <w:rsid w:val="005049D8"/>
    <w:rsid w:val="005125E1"/>
    <w:rsid w:val="005169ED"/>
    <w:rsid w:val="005173AF"/>
    <w:rsid w:val="00522BD9"/>
    <w:rsid w:val="00530867"/>
    <w:rsid w:val="00531A21"/>
    <w:rsid w:val="005336F8"/>
    <w:rsid w:val="00536C09"/>
    <w:rsid w:val="00545D24"/>
    <w:rsid w:val="00545EF0"/>
    <w:rsid w:val="00557138"/>
    <w:rsid w:val="00562EA9"/>
    <w:rsid w:val="0056511E"/>
    <w:rsid w:val="00565DE9"/>
    <w:rsid w:val="0057134B"/>
    <w:rsid w:val="00573B7D"/>
    <w:rsid w:val="00573CE9"/>
    <w:rsid w:val="00575F87"/>
    <w:rsid w:val="00586633"/>
    <w:rsid w:val="00594E9F"/>
    <w:rsid w:val="00596C15"/>
    <w:rsid w:val="005975BB"/>
    <w:rsid w:val="005A02E0"/>
    <w:rsid w:val="005A6DC6"/>
    <w:rsid w:val="005A73FC"/>
    <w:rsid w:val="005B3357"/>
    <w:rsid w:val="005C4696"/>
    <w:rsid w:val="005D0263"/>
    <w:rsid w:val="005D2328"/>
    <w:rsid w:val="005D4C17"/>
    <w:rsid w:val="005D7032"/>
    <w:rsid w:val="005E0267"/>
    <w:rsid w:val="005E0D42"/>
    <w:rsid w:val="005E0EC3"/>
    <w:rsid w:val="005E1DA0"/>
    <w:rsid w:val="005E44B6"/>
    <w:rsid w:val="005E516F"/>
    <w:rsid w:val="005E7E01"/>
    <w:rsid w:val="00600821"/>
    <w:rsid w:val="00610B2E"/>
    <w:rsid w:val="00611D94"/>
    <w:rsid w:val="00613690"/>
    <w:rsid w:val="00616F41"/>
    <w:rsid w:val="00617012"/>
    <w:rsid w:val="00617F7A"/>
    <w:rsid w:val="00622DB6"/>
    <w:rsid w:val="006230E4"/>
    <w:rsid w:val="0062342A"/>
    <w:rsid w:val="00623930"/>
    <w:rsid w:val="00623FCB"/>
    <w:rsid w:val="00625681"/>
    <w:rsid w:val="00642A32"/>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A0C5A"/>
    <w:rsid w:val="006B4150"/>
    <w:rsid w:val="006B48FF"/>
    <w:rsid w:val="006B55E1"/>
    <w:rsid w:val="006C4337"/>
    <w:rsid w:val="006C44E1"/>
    <w:rsid w:val="006C71D3"/>
    <w:rsid w:val="006D006C"/>
    <w:rsid w:val="006D067F"/>
    <w:rsid w:val="006D2257"/>
    <w:rsid w:val="006D23C0"/>
    <w:rsid w:val="006D640F"/>
    <w:rsid w:val="006E265F"/>
    <w:rsid w:val="006E4DD4"/>
    <w:rsid w:val="006F61CB"/>
    <w:rsid w:val="006F6630"/>
    <w:rsid w:val="006F7EF0"/>
    <w:rsid w:val="00701BC8"/>
    <w:rsid w:val="007028EE"/>
    <w:rsid w:val="00703BFA"/>
    <w:rsid w:val="00713238"/>
    <w:rsid w:val="00713D34"/>
    <w:rsid w:val="0072115F"/>
    <w:rsid w:val="0072266C"/>
    <w:rsid w:val="0072468F"/>
    <w:rsid w:val="00734079"/>
    <w:rsid w:val="00737ABD"/>
    <w:rsid w:val="00740B20"/>
    <w:rsid w:val="0074224F"/>
    <w:rsid w:val="00743152"/>
    <w:rsid w:val="00744CAE"/>
    <w:rsid w:val="00746B3F"/>
    <w:rsid w:val="00746BFA"/>
    <w:rsid w:val="00752153"/>
    <w:rsid w:val="00755B23"/>
    <w:rsid w:val="00756569"/>
    <w:rsid w:val="00756E83"/>
    <w:rsid w:val="00763460"/>
    <w:rsid w:val="00766AA5"/>
    <w:rsid w:val="0077397A"/>
    <w:rsid w:val="00775210"/>
    <w:rsid w:val="00777119"/>
    <w:rsid w:val="00783622"/>
    <w:rsid w:val="00784B89"/>
    <w:rsid w:val="00795282"/>
    <w:rsid w:val="00796FE1"/>
    <w:rsid w:val="007A0C6C"/>
    <w:rsid w:val="007A1CC0"/>
    <w:rsid w:val="007B08C7"/>
    <w:rsid w:val="007B0C07"/>
    <w:rsid w:val="007B3E94"/>
    <w:rsid w:val="007B49AA"/>
    <w:rsid w:val="007B7E5D"/>
    <w:rsid w:val="007C0483"/>
    <w:rsid w:val="007C41EC"/>
    <w:rsid w:val="007E29E5"/>
    <w:rsid w:val="007E7083"/>
    <w:rsid w:val="007E7964"/>
    <w:rsid w:val="007F098F"/>
    <w:rsid w:val="007F18A7"/>
    <w:rsid w:val="007F3E23"/>
    <w:rsid w:val="007F4C44"/>
    <w:rsid w:val="007F61D7"/>
    <w:rsid w:val="008009B5"/>
    <w:rsid w:val="00802588"/>
    <w:rsid w:val="008038A6"/>
    <w:rsid w:val="00804AA5"/>
    <w:rsid w:val="00806376"/>
    <w:rsid w:val="00806C3A"/>
    <w:rsid w:val="00811DBA"/>
    <w:rsid w:val="008168D2"/>
    <w:rsid w:val="00821626"/>
    <w:rsid w:val="00825CA9"/>
    <w:rsid w:val="00832698"/>
    <w:rsid w:val="00834BDC"/>
    <w:rsid w:val="00835CB2"/>
    <w:rsid w:val="00835D03"/>
    <w:rsid w:val="00836FC1"/>
    <w:rsid w:val="008500FD"/>
    <w:rsid w:val="00856B07"/>
    <w:rsid w:val="00863B65"/>
    <w:rsid w:val="0087008E"/>
    <w:rsid w:val="00871802"/>
    <w:rsid w:val="0087371A"/>
    <w:rsid w:val="00876901"/>
    <w:rsid w:val="00876A8E"/>
    <w:rsid w:val="00882ADF"/>
    <w:rsid w:val="00883200"/>
    <w:rsid w:val="00885EFE"/>
    <w:rsid w:val="00886AFB"/>
    <w:rsid w:val="0088703E"/>
    <w:rsid w:val="00887949"/>
    <w:rsid w:val="008902E4"/>
    <w:rsid w:val="008904F0"/>
    <w:rsid w:val="00891274"/>
    <w:rsid w:val="0089344A"/>
    <w:rsid w:val="008A5C1A"/>
    <w:rsid w:val="008C17B4"/>
    <w:rsid w:val="008C6A7F"/>
    <w:rsid w:val="008D3A95"/>
    <w:rsid w:val="008D6D04"/>
    <w:rsid w:val="008D73A5"/>
    <w:rsid w:val="008D7F45"/>
    <w:rsid w:val="008E2681"/>
    <w:rsid w:val="008E2CA8"/>
    <w:rsid w:val="008E6DF7"/>
    <w:rsid w:val="008F4256"/>
    <w:rsid w:val="008F5D82"/>
    <w:rsid w:val="008F627D"/>
    <w:rsid w:val="0090549A"/>
    <w:rsid w:val="009063FB"/>
    <w:rsid w:val="009104FC"/>
    <w:rsid w:val="00911C4F"/>
    <w:rsid w:val="00912B58"/>
    <w:rsid w:val="00916D7A"/>
    <w:rsid w:val="00916E0A"/>
    <w:rsid w:val="00920980"/>
    <w:rsid w:val="00922953"/>
    <w:rsid w:val="00927246"/>
    <w:rsid w:val="00927AA9"/>
    <w:rsid w:val="0093081A"/>
    <w:rsid w:val="00933450"/>
    <w:rsid w:val="009402A5"/>
    <w:rsid w:val="00940A5F"/>
    <w:rsid w:val="00941D8C"/>
    <w:rsid w:val="00942002"/>
    <w:rsid w:val="00953049"/>
    <w:rsid w:val="009570E1"/>
    <w:rsid w:val="00957F91"/>
    <w:rsid w:val="00960C81"/>
    <w:rsid w:val="00970FB2"/>
    <w:rsid w:val="00972470"/>
    <w:rsid w:val="009777E7"/>
    <w:rsid w:val="0098009D"/>
    <w:rsid w:val="00981524"/>
    <w:rsid w:val="0098627B"/>
    <w:rsid w:val="00991680"/>
    <w:rsid w:val="0099392A"/>
    <w:rsid w:val="009947C0"/>
    <w:rsid w:val="00994BB0"/>
    <w:rsid w:val="00994D84"/>
    <w:rsid w:val="009A090E"/>
    <w:rsid w:val="009A25DE"/>
    <w:rsid w:val="009A30EA"/>
    <w:rsid w:val="009A4A16"/>
    <w:rsid w:val="009A5BB1"/>
    <w:rsid w:val="009A6085"/>
    <w:rsid w:val="009A7D55"/>
    <w:rsid w:val="009B11C0"/>
    <w:rsid w:val="009B14B9"/>
    <w:rsid w:val="009B21E9"/>
    <w:rsid w:val="009C39B7"/>
    <w:rsid w:val="009C6A86"/>
    <w:rsid w:val="009D49B4"/>
    <w:rsid w:val="009D5F29"/>
    <w:rsid w:val="009D7A80"/>
    <w:rsid w:val="009E32E8"/>
    <w:rsid w:val="009E709E"/>
    <w:rsid w:val="009F259A"/>
    <w:rsid w:val="009F38EF"/>
    <w:rsid w:val="009F4F13"/>
    <w:rsid w:val="009F6875"/>
    <w:rsid w:val="00A10DB1"/>
    <w:rsid w:val="00A140B8"/>
    <w:rsid w:val="00A148FA"/>
    <w:rsid w:val="00A14EE1"/>
    <w:rsid w:val="00A20C8D"/>
    <w:rsid w:val="00A20E90"/>
    <w:rsid w:val="00A21318"/>
    <w:rsid w:val="00A2195E"/>
    <w:rsid w:val="00A27A1B"/>
    <w:rsid w:val="00A27AFC"/>
    <w:rsid w:val="00A30F22"/>
    <w:rsid w:val="00A37A26"/>
    <w:rsid w:val="00A41B85"/>
    <w:rsid w:val="00A42B17"/>
    <w:rsid w:val="00A432CE"/>
    <w:rsid w:val="00A436BA"/>
    <w:rsid w:val="00A462B7"/>
    <w:rsid w:val="00A46363"/>
    <w:rsid w:val="00A50215"/>
    <w:rsid w:val="00A505D5"/>
    <w:rsid w:val="00A52EAE"/>
    <w:rsid w:val="00A53EFA"/>
    <w:rsid w:val="00A5457D"/>
    <w:rsid w:val="00A54C22"/>
    <w:rsid w:val="00A558FA"/>
    <w:rsid w:val="00A571C0"/>
    <w:rsid w:val="00A6164A"/>
    <w:rsid w:val="00A6402A"/>
    <w:rsid w:val="00A670B7"/>
    <w:rsid w:val="00A724EF"/>
    <w:rsid w:val="00A81A89"/>
    <w:rsid w:val="00A82313"/>
    <w:rsid w:val="00A9590B"/>
    <w:rsid w:val="00A96B2E"/>
    <w:rsid w:val="00AA55F8"/>
    <w:rsid w:val="00AA6B95"/>
    <w:rsid w:val="00AB0605"/>
    <w:rsid w:val="00AB0835"/>
    <w:rsid w:val="00AB0D75"/>
    <w:rsid w:val="00AB6A64"/>
    <w:rsid w:val="00AC032B"/>
    <w:rsid w:val="00AC1769"/>
    <w:rsid w:val="00AC2121"/>
    <w:rsid w:val="00AC2A82"/>
    <w:rsid w:val="00AC35B6"/>
    <w:rsid w:val="00AC7245"/>
    <w:rsid w:val="00AC7499"/>
    <w:rsid w:val="00AE2404"/>
    <w:rsid w:val="00AE4A68"/>
    <w:rsid w:val="00AE5221"/>
    <w:rsid w:val="00AE748F"/>
    <w:rsid w:val="00AF10EB"/>
    <w:rsid w:val="00AF131B"/>
    <w:rsid w:val="00AF2F8C"/>
    <w:rsid w:val="00AF497A"/>
    <w:rsid w:val="00AF497E"/>
    <w:rsid w:val="00AF6509"/>
    <w:rsid w:val="00AF6D91"/>
    <w:rsid w:val="00B0433C"/>
    <w:rsid w:val="00B05524"/>
    <w:rsid w:val="00B0663A"/>
    <w:rsid w:val="00B0670A"/>
    <w:rsid w:val="00B06CEE"/>
    <w:rsid w:val="00B06E82"/>
    <w:rsid w:val="00B07FC8"/>
    <w:rsid w:val="00B10C07"/>
    <w:rsid w:val="00B1699F"/>
    <w:rsid w:val="00B17C9F"/>
    <w:rsid w:val="00B21999"/>
    <w:rsid w:val="00B27F33"/>
    <w:rsid w:val="00B348B3"/>
    <w:rsid w:val="00B42E4B"/>
    <w:rsid w:val="00B43865"/>
    <w:rsid w:val="00B53EEB"/>
    <w:rsid w:val="00B57B7D"/>
    <w:rsid w:val="00B62716"/>
    <w:rsid w:val="00B6528E"/>
    <w:rsid w:val="00B71012"/>
    <w:rsid w:val="00B71979"/>
    <w:rsid w:val="00B72F98"/>
    <w:rsid w:val="00B76B3F"/>
    <w:rsid w:val="00B85225"/>
    <w:rsid w:val="00B863F7"/>
    <w:rsid w:val="00B866EE"/>
    <w:rsid w:val="00B86CEB"/>
    <w:rsid w:val="00BA039D"/>
    <w:rsid w:val="00BA3B41"/>
    <w:rsid w:val="00BA66E5"/>
    <w:rsid w:val="00BB283E"/>
    <w:rsid w:val="00BB300D"/>
    <w:rsid w:val="00BB6347"/>
    <w:rsid w:val="00BC2FAE"/>
    <w:rsid w:val="00BC334E"/>
    <w:rsid w:val="00BC4280"/>
    <w:rsid w:val="00BC5762"/>
    <w:rsid w:val="00BC6C1F"/>
    <w:rsid w:val="00BD30A7"/>
    <w:rsid w:val="00BD360E"/>
    <w:rsid w:val="00BD3B6B"/>
    <w:rsid w:val="00BD7B2C"/>
    <w:rsid w:val="00BE2122"/>
    <w:rsid w:val="00BE3118"/>
    <w:rsid w:val="00BE442D"/>
    <w:rsid w:val="00BE5F30"/>
    <w:rsid w:val="00BF7856"/>
    <w:rsid w:val="00C00554"/>
    <w:rsid w:val="00C016F8"/>
    <w:rsid w:val="00C026D0"/>
    <w:rsid w:val="00C028C0"/>
    <w:rsid w:val="00C0409D"/>
    <w:rsid w:val="00C05372"/>
    <w:rsid w:val="00C121CD"/>
    <w:rsid w:val="00C1428C"/>
    <w:rsid w:val="00C16C7E"/>
    <w:rsid w:val="00C179A6"/>
    <w:rsid w:val="00C22B50"/>
    <w:rsid w:val="00C26FAA"/>
    <w:rsid w:val="00C27DE2"/>
    <w:rsid w:val="00C34C68"/>
    <w:rsid w:val="00C419F8"/>
    <w:rsid w:val="00C501F9"/>
    <w:rsid w:val="00C547B6"/>
    <w:rsid w:val="00C570F9"/>
    <w:rsid w:val="00C60389"/>
    <w:rsid w:val="00C618A0"/>
    <w:rsid w:val="00C64609"/>
    <w:rsid w:val="00C67AA7"/>
    <w:rsid w:val="00C67F52"/>
    <w:rsid w:val="00C73052"/>
    <w:rsid w:val="00C73F0B"/>
    <w:rsid w:val="00C755C6"/>
    <w:rsid w:val="00C75780"/>
    <w:rsid w:val="00C81306"/>
    <w:rsid w:val="00C84452"/>
    <w:rsid w:val="00C86162"/>
    <w:rsid w:val="00C86D58"/>
    <w:rsid w:val="00C86E81"/>
    <w:rsid w:val="00C9048C"/>
    <w:rsid w:val="00C91D41"/>
    <w:rsid w:val="00C935E8"/>
    <w:rsid w:val="00C94953"/>
    <w:rsid w:val="00C95BB2"/>
    <w:rsid w:val="00C95F04"/>
    <w:rsid w:val="00C96880"/>
    <w:rsid w:val="00C978F4"/>
    <w:rsid w:val="00CA0E22"/>
    <w:rsid w:val="00CA39FB"/>
    <w:rsid w:val="00CB7DB1"/>
    <w:rsid w:val="00CC180A"/>
    <w:rsid w:val="00CC22E2"/>
    <w:rsid w:val="00CC3350"/>
    <w:rsid w:val="00CC4CA3"/>
    <w:rsid w:val="00CC5038"/>
    <w:rsid w:val="00CD0367"/>
    <w:rsid w:val="00CD0B3D"/>
    <w:rsid w:val="00CD0D53"/>
    <w:rsid w:val="00CD418E"/>
    <w:rsid w:val="00CD57DF"/>
    <w:rsid w:val="00CD6D72"/>
    <w:rsid w:val="00CD714F"/>
    <w:rsid w:val="00CE215E"/>
    <w:rsid w:val="00CE5AB5"/>
    <w:rsid w:val="00CE6CC0"/>
    <w:rsid w:val="00CF0D98"/>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2CF6"/>
    <w:rsid w:val="00D53DAA"/>
    <w:rsid w:val="00D54221"/>
    <w:rsid w:val="00D54780"/>
    <w:rsid w:val="00D60167"/>
    <w:rsid w:val="00D63EB5"/>
    <w:rsid w:val="00D6472B"/>
    <w:rsid w:val="00D667EC"/>
    <w:rsid w:val="00D66C67"/>
    <w:rsid w:val="00D7385B"/>
    <w:rsid w:val="00D75255"/>
    <w:rsid w:val="00D86E58"/>
    <w:rsid w:val="00D87E42"/>
    <w:rsid w:val="00D901E4"/>
    <w:rsid w:val="00D92E83"/>
    <w:rsid w:val="00D95D3A"/>
    <w:rsid w:val="00DA0140"/>
    <w:rsid w:val="00DA077E"/>
    <w:rsid w:val="00DA2463"/>
    <w:rsid w:val="00DA2834"/>
    <w:rsid w:val="00DA3E28"/>
    <w:rsid w:val="00DA58C3"/>
    <w:rsid w:val="00DA6607"/>
    <w:rsid w:val="00DB25DC"/>
    <w:rsid w:val="00DB4CD2"/>
    <w:rsid w:val="00DB6605"/>
    <w:rsid w:val="00DC1B7A"/>
    <w:rsid w:val="00DC3DAB"/>
    <w:rsid w:val="00DC6970"/>
    <w:rsid w:val="00DC6AEB"/>
    <w:rsid w:val="00DD2000"/>
    <w:rsid w:val="00DD3C22"/>
    <w:rsid w:val="00DD52B3"/>
    <w:rsid w:val="00DD59C9"/>
    <w:rsid w:val="00DE0A74"/>
    <w:rsid w:val="00DE4A3E"/>
    <w:rsid w:val="00DE51A6"/>
    <w:rsid w:val="00DE5CAE"/>
    <w:rsid w:val="00DF0312"/>
    <w:rsid w:val="00DF05F9"/>
    <w:rsid w:val="00DF1AAF"/>
    <w:rsid w:val="00DF236F"/>
    <w:rsid w:val="00DF5556"/>
    <w:rsid w:val="00E02F58"/>
    <w:rsid w:val="00E037E7"/>
    <w:rsid w:val="00E10CA2"/>
    <w:rsid w:val="00E13EC5"/>
    <w:rsid w:val="00E21E01"/>
    <w:rsid w:val="00E22647"/>
    <w:rsid w:val="00E22ECA"/>
    <w:rsid w:val="00E308D1"/>
    <w:rsid w:val="00E30C90"/>
    <w:rsid w:val="00E3146A"/>
    <w:rsid w:val="00E3363A"/>
    <w:rsid w:val="00E35F23"/>
    <w:rsid w:val="00E36A9E"/>
    <w:rsid w:val="00E36DEC"/>
    <w:rsid w:val="00E37406"/>
    <w:rsid w:val="00E42DCE"/>
    <w:rsid w:val="00E46326"/>
    <w:rsid w:val="00E4671E"/>
    <w:rsid w:val="00E475AD"/>
    <w:rsid w:val="00E50E27"/>
    <w:rsid w:val="00E512DF"/>
    <w:rsid w:val="00E6749E"/>
    <w:rsid w:val="00E7097E"/>
    <w:rsid w:val="00E70D11"/>
    <w:rsid w:val="00E721C8"/>
    <w:rsid w:val="00E72319"/>
    <w:rsid w:val="00E73DD0"/>
    <w:rsid w:val="00E83D0C"/>
    <w:rsid w:val="00E845DA"/>
    <w:rsid w:val="00E85470"/>
    <w:rsid w:val="00E85C38"/>
    <w:rsid w:val="00E90279"/>
    <w:rsid w:val="00E91AAB"/>
    <w:rsid w:val="00E9493A"/>
    <w:rsid w:val="00E961FD"/>
    <w:rsid w:val="00E9685F"/>
    <w:rsid w:val="00E96ADB"/>
    <w:rsid w:val="00EA50C5"/>
    <w:rsid w:val="00EA6AE7"/>
    <w:rsid w:val="00EB4300"/>
    <w:rsid w:val="00EB6893"/>
    <w:rsid w:val="00EC0F2F"/>
    <w:rsid w:val="00EC2C5A"/>
    <w:rsid w:val="00EC2FF7"/>
    <w:rsid w:val="00EC4D8A"/>
    <w:rsid w:val="00EC681A"/>
    <w:rsid w:val="00ED1637"/>
    <w:rsid w:val="00ED610B"/>
    <w:rsid w:val="00ED6828"/>
    <w:rsid w:val="00EE665C"/>
    <w:rsid w:val="00EE7DB1"/>
    <w:rsid w:val="00EF318F"/>
    <w:rsid w:val="00EF3CE7"/>
    <w:rsid w:val="00EF482C"/>
    <w:rsid w:val="00EF6706"/>
    <w:rsid w:val="00F0075B"/>
    <w:rsid w:val="00F0379C"/>
    <w:rsid w:val="00F05EDC"/>
    <w:rsid w:val="00F10F7A"/>
    <w:rsid w:val="00F11A9F"/>
    <w:rsid w:val="00F15ABE"/>
    <w:rsid w:val="00F221F8"/>
    <w:rsid w:val="00F2261E"/>
    <w:rsid w:val="00F2343D"/>
    <w:rsid w:val="00F31843"/>
    <w:rsid w:val="00F33C18"/>
    <w:rsid w:val="00F37B73"/>
    <w:rsid w:val="00F50646"/>
    <w:rsid w:val="00F50CF5"/>
    <w:rsid w:val="00F51607"/>
    <w:rsid w:val="00F57E57"/>
    <w:rsid w:val="00F63D33"/>
    <w:rsid w:val="00F64EBF"/>
    <w:rsid w:val="00F65DA3"/>
    <w:rsid w:val="00F664AB"/>
    <w:rsid w:val="00F6657F"/>
    <w:rsid w:val="00F66994"/>
    <w:rsid w:val="00F66CCA"/>
    <w:rsid w:val="00F74216"/>
    <w:rsid w:val="00F74F99"/>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A7B7D"/>
    <w:rsid w:val="00FB1B26"/>
    <w:rsid w:val="00FB3355"/>
    <w:rsid w:val="00FB38D5"/>
    <w:rsid w:val="00FB4174"/>
    <w:rsid w:val="00FB7488"/>
    <w:rsid w:val="00FC11FC"/>
    <w:rsid w:val="00FC2022"/>
    <w:rsid w:val="00FC295A"/>
    <w:rsid w:val="00FD01B7"/>
    <w:rsid w:val="00FD0678"/>
    <w:rsid w:val="00FD2F5D"/>
    <w:rsid w:val="00FD4EEA"/>
    <w:rsid w:val="00FD618C"/>
    <w:rsid w:val="00FE069F"/>
    <w:rsid w:val="00FE3527"/>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767EA8-FADE-4FD3-93D2-AA440BF2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customStyle="1" w:styleId="Pa2">
    <w:name w:val="Pa2"/>
    <w:basedOn w:val="Normal"/>
    <w:next w:val="Normal"/>
    <w:uiPriority w:val="99"/>
    <w:rsid w:val="00AC1769"/>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A2D10-1A94-4820-9B22-AB80AEA76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1391</Words>
  <Characters>7656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Thesla María Pinto Bustillo</cp:lastModifiedBy>
  <cp:revision>7</cp:revision>
  <cp:lastPrinted>2014-07-14T21:51:00Z</cp:lastPrinted>
  <dcterms:created xsi:type="dcterms:W3CDTF">2018-03-19T23:23:00Z</dcterms:created>
  <dcterms:modified xsi:type="dcterms:W3CDTF">2018-03-23T00:22:00Z</dcterms:modified>
</cp:coreProperties>
</file>