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D4206" w14:textId="77777777" w:rsidR="008C3500" w:rsidRPr="008C3500" w:rsidRDefault="008C3500" w:rsidP="008C3500">
      <w:pPr>
        <w:spacing w:line="360" w:lineRule="auto"/>
        <w:jc w:val="both"/>
        <w:rPr>
          <w:sz w:val="24"/>
          <w:szCs w:val="28"/>
        </w:rPr>
      </w:pPr>
    </w:p>
    <w:p w14:paraId="27D6F83F" w14:textId="2939C707" w:rsidR="000971E2" w:rsidRPr="008C3500" w:rsidRDefault="000971E2" w:rsidP="008C3500">
      <w:pPr>
        <w:spacing w:line="360" w:lineRule="auto"/>
        <w:jc w:val="center"/>
        <w:rPr>
          <w:b/>
          <w:sz w:val="28"/>
          <w:szCs w:val="28"/>
        </w:rPr>
      </w:pPr>
      <w:r w:rsidRPr="008C3500">
        <w:rPr>
          <w:b/>
          <w:sz w:val="28"/>
          <w:szCs w:val="28"/>
        </w:rPr>
        <w:t>Islas de la Bahía, décimo departamento declarado libre de analfabetismo</w:t>
      </w:r>
      <w:r w:rsidR="00BD4E3A">
        <w:rPr>
          <w:b/>
          <w:sz w:val="28"/>
          <w:szCs w:val="28"/>
        </w:rPr>
        <w:t xml:space="preserve"> en Honduras</w:t>
      </w:r>
    </w:p>
    <w:p w14:paraId="7CFE4A98" w14:textId="77777777" w:rsidR="000971E2" w:rsidRPr="008C3500" w:rsidRDefault="000971E2" w:rsidP="008C3500">
      <w:pPr>
        <w:spacing w:line="360" w:lineRule="auto"/>
        <w:jc w:val="both"/>
        <w:rPr>
          <w:sz w:val="24"/>
          <w:szCs w:val="28"/>
        </w:rPr>
      </w:pPr>
    </w:p>
    <w:p w14:paraId="4280B4E3" w14:textId="77777777" w:rsidR="000971E2" w:rsidRPr="008C3500" w:rsidRDefault="000971E2" w:rsidP="008C3500">
      <w:pPr>
        <w:spacing w:line="360" w:lineRule="auto"/>
        <w:jc w:val="both"/>
        <w:rPr>
          <w:sz w:val="24"/>
          <w:szCs w:val="28"/>
        </w:rPr>
      </w:pPr>
      <w:r w:rsidRPr="008C3500">
        <w:rPr>
          <w:sz w:val="24"/>
          <w:szCs w:val="28"/>
        </w:rPr>
        <w:t>•Un logro colectivo impulsado por la Secretaría de Educación.</w:t>
      </w:r>
    </w:p>
    <w:p w14:paraId="5EA8321E" w14:textId="77777777" w:rsidR="000971E2" w:rsidRPr="008C3500" w:rsidRDefault="000971E2" w:rsidP="008C3500">
      <w:pPr>
        <w:spacing w:line="360" w:lineRule="auto"/>
        <w:jc w:val="both"/>
        <w:rPr>
          <w:sz w:val="24"/>
          <w:szCs w:val="28"/>
        </w:rPr>
      </w:pPr>
      <w:r w:rsidRPr="008C3500">
        <w:rPr>
          <w:sz w:val="24"/>
          <w:szCs w:val="28"/>
        </w:rPr>
        <w:t>•Adultos mayores, protagonistas del cambio.</w:t>
      </w:r>
    </w:p>
    <w:p w14:paraId="759797F0" w14:textId="77777777" w:rsidR="000971E2" w:rsidRPr="008C3500" w:rsidRDefault="000971E2" w:rsidP="008C3500">
      <w:pPr>
        <w:spacing w:line="360" w:lineRule="auto"/>
        <w:jc w:val="both"/>
        <w:rPr>
          <w:sz w:val="24"/>
          <w:szCs w:val="28"/>
        </w:rPr>
      </w:pPr>
      <w:r w:rsidRPr="008C3500">
        <w:rPr>
          <w:sz w:val="24"/>
          <w:szCs w:val="28"/>
        </w:rPr>
        <w:t>•Programa de alfabetización se fortalece con apoyo nacional e internacional.</w:t>
      </w:r>
    </w:p>
    <w:p w14:paraId="53ACD9BB" w14:textId="77777777" w:rsidR="000971E2" w:rsidRPr="008C3500" w:rsidRDefault="000971E2" w:rsidP="008C3500">
      <w:pPr>
        <w:spacing w:line="360" w:lineRule="auto"/>
        <w:jc w:val="both"/>
        <w:rPr>
          <w:sz w:val="24"/>
          <w:szCs w:val="28"/>
        </w:rPr>
      </w:pPr>
    </w:p>
    <w:p w14:paraId="2929CB67" w14:textId="77777777" w:rsidR="000971E2" w:rsidRPr="008C3500" w:rsidRDefault="000971E2" w:rsidP="008C3500">
      <w:pPr>
        <w:spacing w:line="360" w:lineRule="auto"/>
        <w:jc w:val="both"/>
        <w:rPr>
          <w:sz w:val="24"/>
          <w:szCs w:val="28"/>
        </w:rPr>
      </w:pPr>
      <w:r w:rsidRPr="00BD4E3A">
        <w:rPr>
          <w:b/>
          <w:sz w:val="24"/>
          <w:szCs w:val="28"/>
        </w:rPr>
        <w:t>Roatán, Honduras, 11 de abril de 2025.-</w:t>
      </w:r>
      <w:r w:rsidRPr="008C3500">
        <w:rPr>
          <w:sz w:val="24"/>
          <w:szCs w:val="28"/>
        </w:rPr>
        <w:t xml:space="preserve"> Islas de la Bahía fue declarado este viernes como el décimo departamento libre de analfabetismo en Honduras, tras un proceso de alfabetización que involucró a voluntarios, alcaldías y autoridades educativas, informó el secretario de Educación, Profesor Daniel Esponda.</w:t>
      </w:r>
    </w:p>
    <w:p w14:paraId="436CFA8C" w14:textId="77777777" w:rsidR="000971E2" w:rsidRPr="008C3500" w:rsidRDefault="000971E2" w:rsidP="008C3500">
      <w:pPr>
        <w:spacing w:line="360" w:lineRule="auto"/>
        <w:jc w:val="both"/>
        <w:rPr>
          <w:sz w:val="24"/>
          <w:szCs w:val="28"/>
        </w:rPr>
      </w:pPr>
    </w:p>
    <w:p w14:paraId="46D49551" w14:textId="77777777" w:rsidR="000971E2" w:rsidRPr="008C3500" w:rsidRDefault="000971E2" w:rsidP="008C3500">
      <w:pPr>
        <w:spacing w:line="360" w:lineRule="auto"/>
        <w:jc w:val="both"/>
        <w:rPr>
          <w:sz w:val="24"/>
          <w:szCs w:val="28"/>
        </w:rPr>
      </w:pPr>
      <w:r w:rsidRPr="008C3500">
        <w:rPr>
          <w:sz w:val="24"/>
          <w:szCs w:val="28"/>
        </w:rPr>
        <w:t>Con esta declaratoria, 258 municipios a nivel nacional han sido oficializados como territorios libres de analfabetismo.</w:t>
      </w:r>
    </w:p>
    <w:p w14:paraId="647110B3" w14:textId="77777777" w:rsidR="000971E2" w:rsidRPr="008C3500" w:rsidRDefault="000971E2" w:rsidP="008C3500">
      <w:pPr>
        <w:spacing w:line="360" w:lineRule="auto"/>
        <w:jc w:val="both"/>
        <w:rPr>
          <w:sz w:val="24"/>
          <w:szCs w:val="28"/>
        </w:rPr>
      </w:pPr>
    </w:p>
    <w:p w14:paraId="609A9FC8" w14:textId="1780136E" w:rsidR="000971E2" w:rsidRPr="008C3500" w:rsidRDefault="000971E2" w:rsidP="008C3500">
      <w:pPr>
        <w:spacing w:line="360" w:lineRule="auto"/>
        <w:jc w:val="both"/>
        <w:rPr>
          <w:sz w:val="24"/>
          <w:szCs w:val="28"/>
        </w:rPr>
      </w:pPr>
      <w:r w:rsidRPr="008C3500">
        <w:rPr>
          <w:sz w:val="24"/>
          <w:szCs w:val="28"/>
        </w:rPr>
        <w:t xml:space="preserve">“Este es un día histórico para el departamento de Islas de la Bahía, ha sido un esfuerzo bastante importante impulsado por el programa de alfabetización José Manuel Flores Arguijo”, destacó </w:t>
      </w:r>
      <w:r w:rsidR="00F60FE7">
        <w:rPr>
          <w:sz w:val="24"/>
          <w:szCs w:val="28"/>
        </w:rPr>
        <w:t xml:space="preserve">el Profesor </w:t>
      </w:r>
      <w:r w:rsidRPr="008C3500">
        <w:rPr>
          <w:sz w:val="24"/>
          <w:szCs w:val="28"/>
        </w:rPr>
        <w:t>Esponda.</w:t>
      </w:r>
    </w:p>
    <w:p w14:paraId="26F0A60E" w14:textId="77777777" w:rsidR="000971E2" w:rsidRPr="008C3500" w:rsidRDefault="000971E2" w:rsidP="008C3500">
      <w:pPr>
        <w:spacing w:line="360" w:lineRule="auto"/>
        <w:jc w:val="both"/>
        <w:rPr>
          <w:sz w:val="24"/>
          <w:szCs w:val="28"/>
        </w:rPr>
      </w:pPr>
    </w:p>
    <w:p w14:paraId="791F3E39" w14:textId="77777777" w:rsidR="000971E2" w:rsidRPr="008C3500" w:rsidRDefault="000971E2" w:rsidP="008C3500">
      <w:pPr>
        <w:spacing w:line="360" w:lineRule="auto"/>
        <w:jc w:val="both"/>
        <w:rPr>
          <w:sz w:val="24"/>
          <w:szCs w:val="28"/>
        </w:rPr>
      </w:pPr>
      <w:r w:rsidRPr="008C3500">
        <w:rPr>
          <w:sz w:val="24"/>
          <w:szCs w:val="28"/>
        </w:rPr>
        <w:t>El funcionario afirmó que Islas de la Bahía pasa a ser el décimo departamento del país en declararse libre de analfabetismo.</w:t>
      </w:r>
    </w:p>
    <w:p w14:paraId="3EA31A6D" w14:textId="77777777" w:rsidR="000971E2" w:rsidRPr="008C3500" w:rsidRDefault="000971E2" w:rsidP="008C3500">
      <w:pPr>
        <w:spacing w:line="360" w:lineRule="auto"/>
        <w:jc w:val="both"/>
        <w:rPr>
          <w:sz w:val="24"/>
          <w:szCs w:val="28"/>
        </w:rPr>
      </w:pPr>
    </w:p>
    <w:p w14:paraId="12399BE5" w14:textId="77777777" w:rsidR="000971E2" w:rsidRPr="008C3500" w:rsidRDefault="000971E2" w:rsidP="008C3500">
      <w:pPr>
        <w:spacing w:line="360" w:lineRule="auto"/>
        <w:jc w:val="both"/>
        <w:rPr>
          <w:sz w:val="24"/>
          <w:szCs w:val="28"/>
        </w:rPr>
      </w:pPr>
      <w:r w:rsidRPr="008C3500">
        <w:rPr>
          <w:sz w:val="24"/>
          <w:szCs w:val="28"/>
        </w:rPr>
        <w:t>Explicó que en este territorio insular la tarea fue más compleja, aunque la densidad poblacional no es tan alta, debido a que se hablan lenguas originarias, inglés crioll y español.</w:t>
      </w:r>
    </w:p>
    <w:p w14:paraId="471E60EE" w14:textId="77777777" w:rsidR="000971E2" w:rsidRPr="008C3500" w:rsidRDefault="000971E2" w:rsidP="008C3500">
      <w:pPr>
        <w:spacing w:line="360" w:lineRule="auto"/>
        <w:jc w:val="both"/>
        <w:rPr>
          <w:sz w:val="24"/>
          <w:szCs w:val="28"/>
        </w:rPr>
      </w:pPr>
    </w:p>
    <w:p w14:paraId="737961E6" w14:textId="77777777" w:rsidR="000971E2" w:rsidRPr="008C3500" w:rsidRDefault="000971E2" w:rsidP="008C3500">
      <w:pPr>
        <w:spacing w:line="360" w:lineRule="auto"/>
        <w:jc w:val="both"/>
        <w:rPr>
          <w:sz w:val="24"/>
          <w:szCs w:val="28"/>
        </w:rPr>
      </w:pPr>
      <w:r w:rsidRPr="008C3500">
        <w:rPr>
          <w:sz w:val="24"/>
          <w:szCs w:val="28"/>
        </w:rPr>
        <w:t>Cabe mencionar que en este departamento se llevaron a cabo jornadas de alfabetización en todos los municipios.</w:t>
      </w:r>
    </w:p>
    <w:p w14:paraId="12ADB3C9" w14:textId="77777777" w:rsidR="000971E2" w:rsidRPr="008C3500" w:rsidRDefault="000971E2" w:rsidP="008C3500">
      <w:pPr>
        <w:spacing w:line="360" w:lineRule="auto"/>
        <w:jc w:val="both"/>
        <w:rPr>
          <w:sz w:val="24"/>
          <w:szCs w:val="28"/>
        </w:rPr>
      </w:pPr>
    </w:p>
    <w:p w14:paraId="2CD6E9D5" w14:textId="77777777" w:rsidR="000971E2" w:rsidRPr="008C3500" w:rsidRDefault="000971E2" w:rsidP="008C3500">
      <w:pPr>
        <w:spacing w:line="360" w:lineRule="auto"/>
        <w:jc w:val="both"/>
        <w:rPr>
          <w:sz w:val="24"/>
          <w:szCs w:val="28"/>
        </w:rPr>
      </w:pPr>
      <w:r w:rsidRPr="008C3500">
        <w:rPr>
          <w:sz w:val="24"/>
          <w:szCs w:val="28"/>
        </w:rPr>
        <w:lastRenderedPageBreak/>
        <w:t>Seguidamente, el titular de la Secretaría de Educación manifestó: “Después de todas las verificaciones en el departamento, oficialmente hemos declarado a Islas de la Bahía libre de analfabetismo”.</w:t>
      </w:r>
    </w:p>
    <w:p w14:paraId="4BD5529D" w14:textId="77777777" w:rsidR="000971E2" w:rsidRPr="008C3500" w:rsidRDefault="000971E2" w:rsidP="008C3500">
      <w:pPr>
        <w:spacing w:line="360" w:lineRule="auto"/>
        <w:jc w:val="both"/>
        <w:rPr>
          <w:sz w:val="24"/>
          <w:szCs w:val="28"/>
        </w:rPr>
      </w:pPr>
    </w:p>
    <w:p w14:paraId="51CF40C1" w14:textId="77777777" w:rsidR="000971E2" w:rsidRPr="008C3500" w:rsidRDefault="000971E2" w:rsidP="008C3500">
      <w:pPr>
        <w:spacing w:line="360" w:lineRule="auto"/>
        <w:jc w:val="both"/>
        <w:rPr>
          <w:sz w:val="24"/>
          <w:szCs w:val="28"/>
        </w:rPr>
      </w:pPr>
      <w:r w:rsidRPr="008C3500">
        <w:rPr>
          <w:sz w:val="24"/>
          <w:szCs w:val="28"/>
        </w:rPr>
        <w:t>El funcionario recalcó que este no solo es un triunfo de la Secretaría de Educación, sino un logro de todo el departamento.</w:t>
      </w:r>
    </w:p>
    <w:p w14:paraId="16F3FF49" w14:textId="77777777" w:rsidR="000971E2" w:rsidRPr="008C3500" w:rsidRDefault="000971E2" w:rsidP="008C3500">
      <w:pPr>
        <w:spacing w:line="360" w:lineRule="auto"/>
        <w:jc w:val="both"/>
        <w:rPr>
          <w:sz w:val="24"/>
          <w:szCs w:val="28"/>
        </w:rPr>
      </w:pPr>
      <w:r w:rsidRPr="008C3500">
        <w:rPr>
          <w:sz w:val="24"/>
          <w:szCs w:val="28"/>
        </w:rPr>
        <w:t xml:space="preserve">Agradeció a los alcaldes que han venido colaborando, a los equipos de la Dirección Departamental de Educación y a los muchos </w:t>
      </w:r>
      <w:proofErr w:type="gramStart"/>
      <w:r w:rsidRPr="008C3500">
        <w:rPr>
          <w:sz w:val="24"/>
          <w:szCs w:val="28"/>
        </w:rPr>
        <w:t>muchachos y muchachas</w:t>
      </w:r>
      <w:proofErr w:type="gramEnd"/>
      <w:r w:rsidRPr="008C3500">
        <w:rPr>
          <w:sz w:val="24"/>
          <w:szCs w:val="28"/>
        </w:rPr>
        <w:t xml:space="preserve"> voluntarios que han aportado su esfuerzo.</w:t>
      </w:r>
    </w:p>
    <w:p w14:paraId="29955ED3" w14:textId="77777777" w:rsidR="000971E2" w:rsidRPr="008C3500" w:rsidRDefault="000971E2" w:rsidP="008C3500">
      <w:pPr>
        <w:spacing w:line="360" w:lineRule="auto"/>
        <w:jc w:val="both"/>
        <w:rPr>
          <w:sz w:val="24"/>
          <w:szCs w:val="28"/>
        </w:rPr>
      </w:pPr>
    </w:p>
    <w:p w14:paraId="62638D2E" w14:textId="77777777" w:rsidR="000971E2" w:rsidRPr="008C3500" w:rsidRDefault="000971E2" w:rsidP="008C3500">
      <w:pPr>
        <w:spacing w:line="360" w:lineRule="auto"/>
        <w:jc w:val="both"/>
        <w:rPr>
          <w:sz w:val="24"/>
          <w:szCs w:val="28"/>
        </w:rPr>
      </w:pPr>
      <w:r w:rsidRPr="008C3500">
        <w:rPr>
          <w:sz w:val="24"/>
          <w:szCs w:val="28"/>
        </w:rPr>
        <w:t>De igual manera, señaló que uno de los aspectos más conmovedores de este proceso fue que muchos de los alfabetizados eran adultos mayores.</w:t>
      </w:r>
    </w:p>
    <w:p w14:paraId="202C1752" w14:textId="77777777" w:rsidR="000971E2" w:rsidRPr="008C3500" w:rsidRDefault="000971E2" w:rsidP="008C3500">
      <w:pPr>
        <w:spacing w:line="360" w:lineRule="auto"/>
        <w:jc w:val="both"/>
        <w:rPr>
          <w:sz w:val="24"/>
          <w:szCs w:val="28"/>
        </w:rPr>
      </w:pPr>
    </w:p>
    <w:p w14:paraId="5687770F" w14:textId="77777777" w:rsidR="000971E2" w:rsidRPr="008C3500" w:rsidRDefault="000971E2" w:rsidP="008C3500">
      <w:pPr>
        <w:spacing w:line="360" w:lineRule="auto"/>
        <w:jc w:val="both"/>
        <w:rPr>
          <w:sz w:val="24"/>
          <w:szCs w:val="28"/>
        </w:rPr>
      </w:pPr>
      <w:r w:rsidRPr="008C3500">
        <w:rPr>
          <w:sz w:val="24"/>
          <w:szCs w:val="28"/>
        </w:rPr>
        <w:t>El Programa de Alfabetización “José Manuel Flores Arguijo”, impulsado por el gobierno de la presidenta constitucional de la República, Xiomara Castro Sarmiento, está brindando una nueva oportunidad a miles de ciudadanos en el país.</w:t>
      </w:r>
    </w:p>
    <w:p w14:paraId="25EF6539" w14:textId="77777777" w:rsidR="000971E2" w:rsidRPr="008C3500" w:rsidRDefault="000971E2" w:rsidP="008C3500">
      <w:pPr>
        <w:spacing w:line="360" w:lineRule="auto"/>
        <w:jc w:val="both"/>
        <w:rPr>
          <w:sz w:val="24"/>
          <w:szCs w:val="28"/>
        </w:rPr>
      </w:pPr>
    </w:p>
    <w:p w14:paraId="6C0B0F53" w14:textId="77777777" w:rsidR="000971E2" w:rsidRPr="008C3500" w:rsidRDefault="000971E2" w:rsidP="008C3500">
      <w:pPr>
        <w:spacing w:line="360" w:lineRule="auto"/>
        <w:jc w:val="both"/>
        <w:rPr>
          <w:sz w:val="24"/>
          <w:szCs w:val="28"/>
        </w:rPr>
      </w:pPr>
      <w:r w:rsidRPr="008C3500">
        <w:rPr>
          <w:sz w:val="24"/>
          <w:szCs w:val="28"/>
        </w:rPr>
        <w:t>El profesor Esponda detalló que adultos que habían estado excluidos del derecho a la educación y que sobrepasan los 60 o 70 años, hoy, gracias al gobierno de la presidenta Xiomara Castro y al esfuerzo de los voluntarios, ya saben leer y escribir.</w:t>
      </w:r>
    </w:p>
    <w:p w14:paraId="7F57D843" w14:textId="77777777" w:rsidR="000971E2" w:rsidRPr="008C3500" w:rsidRDefault="000971E2" w:rsidP="008C3500">
      <w:pPr>
        <w:spacing w:line="360" w:lineRule="auto"/>
        <w:jc w:val="both"/>
        <w:rPr>
          <w:sz w:val="24"/>
          <w:szCs w:val="28"/>
        </w:rPr>
      </w:pPr>
    </w:p>
    <w:p w14:paraId="68107EF2" w14:textId="089947E1" w:rsidR="000971E2" w:rsidRPr="008C3500" w:rsidRDefault="000971E2" w:rsidP="008C3500">
      <w:pPr>
        <w:spacing w:line="360" w:lineRule="auto"/>
        <w:jc w:val="both"/>
        <w:rPr>
          <w:sz w:val="24"/>
          <w:szCs w:val="28"/>
        </w:rPr>
      </w:pPr>
      <w:r w:rsidRPr="008C3500">
        <w:rPr>
          <w:sz w:val="24"/>
          <w:szCs w:val="28"/>
        </w:rPr>
        <w:t xml:space="preserve">Asimismo, mencionó que la norma internacional establece que los territorios con menos del 6 % de analfabetismo pueden declararse libres de esta condición. Sin embargo, el gobierno hondureño, en alianza con el gobierno cubano, decidió que solo se declararían territorios libres de analfabetismo aquellos que se encuentren por debajo del 4 %, ese objetivo ya fue alcanzado por el </w:t>
      </w:r>
      <w:r w:rsidR="006B1898">
        <w:rPr>
          <w:sz w:val="24"/>
          <w:szCs w:val="28"/>
        </w:rPr>
        <w:t>D</w:t>
      </w:r>
      <w:r w:rsidRPr="008C3500">
        <w:rPr>
          <w:sz w:val="24"/>
          <w:szCs w:val="28"/>
        </w:rPr>
        <w:t>epartamento de Islas de la Bahía.</w:t>
      </w:r>
    </w:p>
    <w:p w14:paraId="5BE2E673" w14:textId="77777777" w:rsidR="000971E2" w:rsidRPr="008C3500" w:rsidRDefault="000971E2" w:rsidP="008C3500">
      <w:pPr>
        <w:spacing w:line="360" w:lineRule="auto"/>
        <w:jc w:val="both"/>
        <w:rPr>
          <w:sz w:val="24"/>
          <w:szCs w:val="28"/>
        </w:rPr>
      </w:pPr>
    </w:p>
    <w:p w14:paraId="2AAFB022" w14:textId="77777777" w:rsidR="000971E2" w:rsidRPr="008C3500" w:rsidRDefault="000971E2" w:rsidP="008C3500">
      <w:pPr>
        <w:spacing w:line="360" w:lineRule="auto"/>
        <w:jc w:val="both"/>
        <w:rPr>
          <w:sz w:val="24"/>
          <w:szCs w:val="28"/>
        </w:rPr>
      </w:pPr>
      <w:r w:rsidRPr="008C3500">
        <w:rPr>
          <w:sz w:val="24"/>
          <w:szCs w:val="28"/>
        </w:rPr>
        <w:t>Este trabajo en la región insular del país se viene realizando desde el año 2022, 2023 y 2024.</w:t>
      </w:r>
    </w:p>
    <w:p w14:paraId="3104C079" w14:textId="77777777" w:rsidR="000971E2" w:rsidRPr="008C3500" w:rsidRDefault="000971E2" w:rsidP="008C3500">
      <w:pPr>
        <w:spacing w:line="360" w:lineRule="auto"/>
        <w:jc w:val="both"/>
        <w:rPr>
          <w:sz w:val="24"/>
          <w:szCs w:val="28"/>
        </w:rPr>
      </w:pPr>
    </w:p>
    <w:p w14:paraId="1E58BDAC" w14:textId="77777777" w:rsidR="000971E2" w:rsidRPr="008C3500" w:rsidRDefault="000971E2" w:rsidP="008C3500">
      <w:pPr>
        <w:spacing w:line="360" w:lineRule="auto"/>
        <w:jc w:val="both"/>
        <w:rPr>
          <w:sz w:val="24"/>
          <w:szCs w:val="28"/>
        </w:rPr>
      </w:pPr>
      <w:r w:rsidRPr="008C3500">
        <w:rPr>
          <w:sz w:val="24"/>
          <w:szCs w:val="28"/>
        </w:rPr>
        <w:lastRenderedPageBreak/>
        <w:t>Para ser declarado un territorio libre de analfabetismo, se debe pasar por la supervisión de una comisión de la Secretaría de Educación, la Organización de Estados Iberoamericanos (OEI) y el Instituto Nacional de Estadística.</w:t>
      </w:r>
    </w:p>
    <w:p w14:paraId="4D712F8C" w14:textId="77777777" w:rsidR="000971E2" w:rsidRPr="008C3500" w:rsidRDefault="000971E2" w:rsidP="008C3500">
      <w:pPr>
        <w:spacing w:line="360" w:lineRule="auto"/>
        <w:jc w:val="both"/>
        <w:rPr>
          <w:sz w:val="24"/>
          <w:szCs w:val="28"/>
        </w:rPr>
      </w:pPr>
    </w:p>
    <w:p w14:paraId="0A39F351" w14:textId="77777777" w:rsidR="000971E2" w:rsidRPr="008C3500" w:rsidRDefault="000971E2" w:rsidP="008C3500">
      <w:pPr>
        <w:spacing w:line="360" w:lineRule="auto"/>
        <w:jc w:val="both"/>
        <w:rPr>
          <w:sz w:val="24"/>
          <w:szCs w:val="28"/>
        </w:rPr>
      </w:pPr>
      <w:r w:rsidRPr="008C3500">
        <w:rPr>
          <w:sz w:val="24"/>
          <w:szCs w:val="28"/>
        </w:rPr>
        <w:t>“Lo importante es que nosotros podemos presentar reportes con nombres completos, número de identidad y la comunidad donde fueron alfabetizadas las personas, para efectos de verificación”, explicó Esponda.</w:t>
      </w:r>
    </w:p>
    <w:p w14:paraId="6C381BA7" w14:textId="77777777" w:rsidR="000971E2" w:rsidRPr="008C3500" w:rsidRDefault="000971E2" w:rsidP="008C3500">
      <w:pPr>
        <w:spacing w:line="360" w:lineRule="auto"/>
        <w:jc w:val="both"/>
        <w:rPr>
          <w:sz w:val="24"/>
          <w:szCs w:val="28"/>
        </w:rPr>
      </w:pPr>
    </w:p>
    <w:p w14:paraId="3F89BC78" w14:textId="77777777" w:rsidR="000971E2" w:rsidRPr="008C3500" w:rsidRDefault="000971E2" w:rsidP="008C3500">
      <w:pPr>
        <w:spacing w:line="360" w:lineRule="auto"/>
        <w:jc w:val="both"/>
        <w:rPr>
          <w:sz w:val="24"/>
          <w:szCs w:val="28"/>
        </w:rPr>
      </w:pPr>
      <w:r w:rsidRPr="008C3500">
        <w:rPr>
          <w:sz w:val="24"/>
          <w:szCs w:val="28"/>
        </w:rPr>
        <w:t>Como país, este tipo de avances refuerzan el compromiso con una educación inclusiva y de calidad para todos. La meta de erradicar el analfabetismo no es un sueño lejano, sino un proceso en marcha destinado a declarar a Honduras por primera vez en su historia libre de analfabetismo</w:t>
      </w:r>
    </w:p>
    <w:p w14:paraId="22102987" w14:textId="77777777" w:rsidR="000971E2" w:rsidRPr="008C3500" w:rsidRDefault="000971E2" w:rsidP="008C3500">
      <w:pPr>
        <w:spacing w:line="360" w:lineRule="auto"/>
        <w:jc w:val="both"/>
        <w:rPr>
          <w:sz w:val="24"/>
          <w:szCs w:val="28"/>
        </w:rPr>
      </w:pPr>
    </w:p>
    <w:p w14:paraId="2854E859" w14:textId="2B0199A7" w:rsidR="00F614BA" w:rsidRPr="006B1898" w:rsidRDefault="000971E2" w:rsidP="006B1898">
      <w:pPr>
        <w:spacing w:line="360" w:lineRule="auto"/>
        <w:jc w:val="center"/>
        <w:rPr>
          <w:b/>
          <w:sz w:val="24"/>
          <w:szCs w:val="28"/>
        </w:rPr>
      </w:pPr>
      <w:r w:rsidRPr="006B1898">
        <w:rPr>
          <w:b/>
          <w:sz w:val="24"/>
          <w:szCs w:val="28"/>
        </w:rPr>
        <w:t>Dirección de Comunicaciones, Estrategia e Innovación Digital</w:t>
      </w:r>
      <w:r w:rsidR="00B57E30" w:rsidRPr="006B1898">
        <w:rPr>
          <w:b/>
          <w:sz w:val="24"/>
          <w:szCs w:val="28"/>
        </w:rPr>
        <w:t>.</w:t>
      </w:r>
    </w:p>
    <w:sectPr w:rsidR="00F614BA" w:rsidRPr="006B1898">
      <w:headerReference w:type="even" r:id="rId7"/>
      <w:headerReference w:type="default" r:id="rId8"/>
      <w:footerReference w:type="even" r:id="rId9"/>
      <w:footerReference w:type="default" r:id="rId10"/>
      <w:headerReference w:type="first" r:id="rId11"/>
      <w:footerReference w:type="first" r:id="rId12"/>
      <w:pgSz w:w="12240" w:h="15840"/>
      <w:pgMar w:top="1700" w:right="1440" w:bottom="1440" w:left="1440" w:header="0"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25745" w14:textId="77777777" w:rsidR="00C66F0D" w:rsidRDefault="00C66F0D">
      <w:pPr>
        <w:spacing w:line="240" w:lineRule="auto"/>
      </w:pPr>
      <w:r>
        <w:separator/>
      </w:r>
    </w:p>
  </w:endnote>
  <w:endnote w:type="continuationSeparator" w:id="0">
    <w:p w14:paraId="653FD366" w14:textId="77777777" w:rsidR="00C66F0D" w:rsidRDefault="00C66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137AF" w14:textId="77777777" w:rsidR="008228D8" w:rsidRDefault="008228D8">
    <w:pPr>
      <w:pBdr>
        <w:top w:val="nil"/>
        <w:left w:val="nil"/>
        <w:bottom w:val="nil"/>
        <w:right w:val="nil"/>
        <w:between w:val="nil"/>
      </w:pBdr>
      <w:tabs>
        <w:tab w:val="center" w:pos="4419"/>
        <w:tab w:val="right" w:pos="8838"/>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52CC0" w14:textId="77777777" w:rsidR="008228D8" w:rsidRDefault="00000000">
    <w:pPr>
      <w:tabs>
        <w:tab w:val="left" w:pos="3331"/>
      </w:tabs>
      <w:ind w:left="-144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F99E6" w14:textId="77777777" w:rsidR="008228D8" w:rsidRDefault="008228D8">
    <w:pPr>
      <w:pBdr>
        <w:top w:val="nil"/>
        <w:left w:val="nil"/>
        <w:bottom w:val="nil"/>
        <w:right w:val="nil"/>
        <w:between w:val="nil"/>
      </w:pBdr>
      <w:tabs>
        <w:tab w:val="center" w:pos="4419"/>
        <w:tab w:val="right" w:pos="8838"/>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F9CB0" w14:textId="77777777" w:rsidR="00C66F0D" w:rsidRDefault="00C66F0D">
      <w:pPr>
        <w:spacing w:line="240" w:lineRule="auto"/>
      </w:pPr>
      <w:r>
        <w:separator/>
      </w:r>
    </w:p>
  </w:footnote>
  <w:footnote w:type="continuationSeparator" w:id="0">
    <w:p w14:paraId="1BBD0DDF" w14:textId="77777777" w:rsidR="00C66F0D" w:rsidRDefault="00C66F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BE6D0" w14:textId="77777777" w:rsidR="008228D8" w:rsidRDefault="008228D8">
    <w:pPr>
      <w:pBdr>
        <w:top w:val="nil"/>
        <w:left w:val="nil"/>
        <w:bottom w:val="nil"/>
        <w:right w:val="nil"/>
        <w:between w:val="nil"/>
      </w:pBdr>
      <w:tabs>
        <w:tab w:val="center" w:pos="4419"/>
        <w:tab w:val="right" w:pos="8838"/>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1B28" w14:textId="77777777" w:rsidR="008228D8" w:rsidRDefault="00000000">
    <w:pPr>
      <w:spacing w:after="160" w:line="240" w:lineRule="auto"/>
      <w:ind w:left="-1440"/>
      <w:rPr>
        <w:rFonts w:ascii="Arial Narrow" w:eastAsia="Arial Narrow" w:hAnsi="Arial Narrow" w:cs="Arial Narrow"/>
        <w:sz w:val="24"/>
        <w:szCs w:val="24"/>
      </w:rPr>
    </w:pPr>
    <w:r>
      <w:rPr>
        <w:noProof/>
      </w:rPr>
      <w:drawing>
        <wp:anchor distT="0" distB="0" distL="0" distR="0" simplePos="0" relativeHeight="251658240" behindDoc="1" locked="0" layoutInCell="1" hidden="0" allowOverlap="1" wp14:anchorId="7EAC6735" wp14:editId="3700612D">
          <wp:simplePos x="0" y="0"/>
          <wp:positionH relativeFrom="column">
            <wp:posOffset>-914398</wp:posOffset>
          </wp:positionH>
          <wp:positionV relativeFrom="paragraph">
            <wp:posOffset>-214627</wp:posOffset>
          </wp:positionV>
          <wp:extent cx="7757795" cy="1026513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57795" cy="10265134"/>
                  </a:xfrm>
                  <a:prstGeom prst="rect">
                    <a:avLst/>
                  </a:prstGeom>
                  <a:ln/>
                </pic:spPr>
              </pic:pic>
            </a:graphicData>
          </a:graphic>
        </wp:anchor>
      </w:drawing>
    </w:r>
  </w:p>
  <w:p w14:paraId="6E37B0CF" w14:textId="77777777" w:rsidR="008228D8" w:rsidRDefault="008228D8">
    <w:pPr>
      <w:ind w:left="-1440"/>
      <w:rPr>
        <w:rFonts w:ascii="Arial Narrow" w:eastAsia="Arial Narrow" w:hAnsi="Arial Narrow" w:cs="Arial Narro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3DA" w14:textId="77777777" w:rsidR="008228D8" w:rsidRDefault="008228D8">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E054F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6598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8D8"/>
    <w:rsid w:val="0005478A"/>
    <w:rsid w:val="00075B1E"/>
    <w:rsid w:val="000971E2"/>
    <w:rsid w:val="000A1122"/>
    <w:rsid w:val="0011407D"/>
    <w:rsid w:val="00126181"/>
    <w:rsid w:val="003271D0"/>
    <w:rsid w:val="00386D8E"/>
    <w:rsid w:val="0039357B"/>
    <w:rsid w:val="00542544"/>
    <w:rsid w:val="00566F7E"/>
    <w:rsid w:val="005D40D0"/>
    <w:rsid w:val="006B1898"/>
    <w:rsid w:val="006F79CA"/>
    <w:rsid w:val="00734C7E"/>
    <w:rsid w:val="00782E7B"/>
    <w:rsid w:val="0081476F"/>
    <w:rsid w:val="008228D8"/>
    <w:rsid w:val="008A06D3"/>
    <w:rsid w:val="008C3500"/>
    <w:rsid w:val="008C57F5"/>
    <w:rsid w:val="00B57E30"/>
    <w:rsid w:val="00BA499D"/>
    <w:rsid w:val="00BD4E3A"/>
    <w:rsid w:val="00C66F0D"/>
    <w:rsid w:val="00CE1ACE"/>
    <w:rsid w:val="00E109A4"/>
    <w:rsid w:val="00E11535"/>
    <w:rsid w:val="00E271A0"/>
    <w:rsid w:val="00F60FE7"/>
    <w:rsid w:val="00F614B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94DA"/>
  <w15:docId w15:val="{8690583E-D744-924A-AB6B-9F4DFD9A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577</Words>
  <Characters>3178</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luis Hernández Oliva</cp:lastModifiedBy>
  <cp:revision>9</cp:revision>
  <dcterms:created xsi:type="dcterms:W3CDTF">2025-04-12T04:45:00Z</dcterms:created>
  <dcterms:modified xsi:type="dcterms:W3CDTF">2025-04-12T05:05:00Z</dcterms:modified>
</cp:coreProperties>
</file>