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3E2A" w:rsidRPr="009B1406" w:rsidRDefault="00973E2A" w:rsidP="009B1406">
      <w:pPr>
        <w:spacing w:line="360" w:lineRule="auto"/>
        <w:jc w:val="both"/>
        <w:rPr>
          <w:sz w:val="24"/>
          <w:lang w:val="es-HN"/>
        </w:rPr>
      </w:pPr>
    </w:p>
    <w:p w:rsidR="00FE2C24" w:rsidRDefault="00FE2C24" w:rsidP="009B1406">
      <w:pPr>
        <w:spacing w:after="160" w:line="360" w:lineRule="auto"/>
        <w:jc w:val="center"/>
        <w:rPr>
          <w:rFonts w:eastAsia="Arial Narrow" w:cs="Arial Narrow"/>
          <w:b/>
          <w:bCs/>
          <w:sz w:val="28"/>
          <w:szCs w:val="28"/>
          <w:lang w:val="es-HN"/>
        </w:rPr>
      </w:pPr>
    </w:p>
    <w:p w:rsidR="009B1406" w:rsidRPr="009B1406" w:rsidRDefault="009B1406" w:rsidP="009B1406">
      <w:pPr>
        <w:spacing w:after="160" w:line="360" w:lineRule="auto"/>
        <w:jc w:val="center"/>
        <w:rPr>
          <w:rFonts w:eastAsia="Arial Narrow" w:cs="Arial Narrow"/>
          <w:b/>
          <w:bCs/>
          <w:sz w:val="28"/>
          <w:szCs w:val="28"/>
          <w:lang w:val="es-HN"/>
        </w:rPr>
      </w:pPr>
      <w:r w:rsidRPr="009B1406">
        <w:rPr>
          <w:rFonts w:eastAsia="Arial Narrow" w:cs="Arial Narrow"/>
          <w:b/>
          <w:bCs/>
          <w:sz w:val="28"/>
          <w:szCs w:val="28"/>
          <w:lang w:val="es-HN"/>
        </w:rPr>
        <w:t>El Paraíso es declarado departamento Libre de Analfabetismo</w:t>
      </w:r>
    </w:p>
    <w:p w:rsidR="00D978D0" w:rsidRDefault="009B1406" w:rsidP="00D978D0">
      <w:pPr>
        <w:pStyle w:val="Prrafodelista"/>
        <w:spacing w:line="360" w:lineRule="auto"/>
        <w:jc w:val="both"/>
        <w:rPr>
          <w:rFonts w:ascii="Arial" w:eastAsia="Arial Narrow" w:hAnsi="Arial" w:cs="Arial"/>
          <w:sz w:val="24"/>
          <w:szCs w:val="24"/>
          <w:lang w:val="es-HN"/>
        </w:rPr>
      </w:pPr>
      <w:r w:rsidRPr="009B1406">
        <w:rPr>
          <w:rFonts w:ascii="Arial" w:eastAsia="Arial Narrow" w:hAnsi="Arial" w:cs="Arial"/>
          <w:sz w:val="24"/>
          <w:szCs w:val="24"/>
          <w:lang w:val="es-HN"/>
        </w:rPr>
        <w:t>•La declaratoria fue oficializada por la Secretaría de Educación este 19 de mayo</w:t>
      </w:r>
    </w:p>
    <w:p w:rsidR="00D978D0" w:rsidRPr="00D978D0" w:rsidRDefault="00D978D0" w:rsidP="00D978D0">
      <w:pPr>
        <w:pStyle w:val="Prrafodelista"/>
        <w:spacing w:line="360" w:lineRule="auto"/>
        <w:jc w:val="both"/>
        <w:rPr>
          <w:rFonts w:ascii="Arial" w:eastAsia="Arial Narrow" w:hAnsi="Arial" w:cs="Arial"/>
          <w:sz w:val="24"/>
          <w:szCs w:val="24"/>
          <w:lang w:val="es-HN"/>
        </w:rPr>
      </w:pPr>
    </w:p>
    <w:p w:rsidR="009B1406" w:rsidRDefault="009B1406" w:rsidP="009B1406">
      <w:pPr>
        <w:pStyle w:val="Prrafodelista"/>
        <w:spacing w:line="360" w:lineRule="auto"/>
        <w:jc w:val="both"/>
        <w:rPr>
          <w:rFonts w:ascii="Arial" w:eastAsia="Arial Narrow" w:hAnsi="Arial" w:cs="Arial"/>
          <w:sz w:val="24"/>
          <w:szCs w:val="24"/>
          <w:lang w:val="es-HN"/>
        </w:rPr>
      </w:pPr>
      <w:r w:rsidRPr="009B1406">
        <w:rPr>
          <w:rFonts w:ascii="Arial" w:eastAsia="Arial Narrow" w:hAnsi="Arial" w:cs="Arial"/>
          <w:sz w:val="24"/>
          <w:szCs w:val="24"/>
          <w:lang w:val="es-HN"/>
        </w:rPr>
        <w:t>•El índice de analfabetismo bajó de 18.3 % a 3.44 %, cumpliendo el estándar de la UNESCO</w:t>
      </w:r>
    </w:p>
    <w:p w:rsidR="00D978D0" w:rsidRPr="009B1406" w:rsidRDefault="00D978D0" w:rsidP="009B1406">
      <w:pPr>
        <w:pStyle w:val="Prrafodelista"/>
        <w:spacing w:line="360" w:lineRule="auto"/>
        <w:jc w:val="both"/>
        <w:rPr>
          <w:rFonts w:ascii="Arial" w:eastAsia="Arial Narrow" w:hAnsi="Arial" w:cs="Arial"/>
          <w:sz w:val="24"/>
          <w:szCs w:val="24"/>
          <w:lang w:val="es-HN"/>
        </w:rPr>
      </w:pPr>
    </w:p>
    <w:p w:rsidR="009B1406" w:rsidRDefault="009B1406" w:rsidP="009B1406">
      <w:pPr>
        <w:pStyle w:val="Prrafodelista"/>
        <w:spacing w:line="360" w:lineRule="auto"/>
        <w:jc w:val="both"/>
        <w:rPr>
          <w:rFonts w:ascii="Arial" w:eastAsia="Arial Narrow" w:hAnsi="Arial" w:cs="Arial"/>
          <w:sz w:val="24"/>
          <w:szCs w:val="24"/>
          <w:lang w:val="es-HN"/>
        </w:rPr>
      </w:pPr>
      <w:r w:rsidRPr="009B1406">
        <w:rPr>
          <w:rFonts w:ascii="Arial" w:eastAsia="Arial Narrow" w:hAnsi="Arial" w:cs="Arial"/>
          <w:sz w:val="24"/>
          <w:szCs w:val="24"/>
          <w:lang w:val="es-HN"/>
        </w:rPr>
        <w:t>•Más de 39,700 personas aprendieron a leer y escribir en los 19 municipios del departamento</w:t>
      </w:r>
    </w:p>
    <w:p w:rsidR="00D978D0" w:rsidRPr="009B1406" w:rsidRDefault="00D978D0" w:rsidP="009B1406">
      <w:pPr>
        <w:pStyle w:val="Prrafodelista"/>
        <w:spacing w:line="360" w:lineRule="auto"/>
        <w:jc w:val="both"/>
        <w:rPr>
          <w:rFonts w:ascii="Arial" w:eastAsia="Arial Narrow" w:hAnsi="Arial" w:cs="Arial"/>
          <w:sz w:val="24"/>
          <w:szCs w:val="24"/>
          <w:lang w:val="es-HN"/>
        </w:rPr>
      </w:pPr>
    </w:p>
    <w:p w:rsidR="009B1406" w:rsidRDefault="009B1406" w:rsidP="009B1406">
      <w:pPr>
        <w:pStyle w:val="Prrafodelista"/>
        <w:spacing w:line="360" w:lineRule="auto"/>
        <w:jc w:val="both"/>
        <w:rPr>
          <w:rFonts w:ascii="Arial" w:eastAsia="Arial Narrow" w:hAnsi="Arial" w:cs="Arial"/>
          <w:sz w:val="24"/>
          <w:szCs w:val="24"/>
          <w:lang w:val="es-HN"/>
        </w:rPr>
      </w:pPr>
      <w:r w:rsidRPr="009B1406">
        <w:rPr>
          <w:rFonts w:ascii="Arial" w:eastAsia="Arial Narrow" w:hAnsi="Arial" w:cs="Arial"/>
          <w:sz w:val="24"/>
          <w:szCs w:val="24"/>
          <w:lang w:val="es-HN"/>
        </w:rPr>
        <w:t xml:space="preserve">•La metodología cubana “¡Yo, </w:t>
      </w:r>
      <w:r w:rsidR="00D978D0">
        <w:rPr>
          <w:rFonts w:ascii="Arial" w:eastAsia="Arial Narrow" w:hAnsi="Arial" w:cs="Arial"/>
          <w:sz w:val="24"/>
          <w:szCs w:val="24"/>
          <w:lang w:val="es-HN"/>
        </w:rPr>
        <w:t>s</w:t>
      </w:r>
      <w:r w:rsidRPr="009B1406">
        <w:rPr>
          <w:rFonts w:ascii="Arial" w:eastAsia="Arial Narrow" w:hAnsi="Arial" w:cs="Arial"/>
          <w:sz w:val="24"/>
          <w:szCs w:val="24"/>
          <w:lang w:val="es-HN"/>
        </w:rPr>
        <w:t xml:space="preserve">í </w:t>
      </w:r>
      <w:r w:rsidR="00D978D0">
        <w:rPr>
          <w:rFonts w:ascii="Arial" w:eastAsia="Arial Narrow" w:hAnsi="Arial" w:cs="Arial"/>
          <w:sz w:val="24"/>
          <w:szCs w:val="24"/>
          <w:lang w:val="es-HN"/>
        </w:rPr>
        <w:t>p</w:t>
      </w:r>
      <w:r w:rsidRPr="009B1406">
        <w:rPr>
          <w:rFonts w:ascii="Arial" w:eastAsia="Arial Narrow" w:hAnsi="Arial" w:cs="Arial"/>
          <w:sz w:val="24"/>
          <w:szCs w:val="24"/>
          <w:lang w:val="es-HN"/>
        </w:rPr>
        <w:t>uedo!” fue clave en este avance histórico.</w:t>
      </w:r>
    </w:p>
    <w:p w:rsidR="00D978D0" w:rsidRPr="009B1406" w:rsidRDefault="00D978D0" w:rsidP="009B1406">
      <w:pPr>
        <w:pStyle w:val="Prrafodelista"/>
        <w:spacing w:line="360" w:lineRule="auto"/>
        <w:jc w:val="both"/>
        <w:rPr>
          <w:rFonts w:ascii="Arial" w:eastAsia="Arial Narrow" w:hAnsi="Arial" w:cs="Arial"/>
          <w:sz w:val="24"/>
          <w:szCs w:val="24"/>
          <w:lang w:val="es-HN"/>
        </w:rPr>
      </w:pPr>
    </w:p>
    <w:p w:rsidR="009B1406" w:rsidRPr="009B1406" w:rsidRDefault="009B1406" w:rsidP="009B1406">
      <w:pPr>
        <w:pStyle w:val="Prrafodelista"/>
        <w:numPr>
          <w:ilvl w:val="0"/>
          <w:numId w:val="7"/>
        </w:numPr>
        <w:spacing w:line="360" w:lineRule="auto"/>
        <w:jc w:val="both"/>
        <w:rPr>
          <w:rFonts w:ascii="Arial" w:eastAsia="Arial Narrow" w:hAnsi="Arial" w:cs="Arial"/>
          <w:sz w:val="24"/>
          <w:szCs w:val="24"/>
          <w:lang w:val="es-HN"/>
        </w:rPr>
      </w:pPr>
      <w:r w:rsidRPr="009B1406">
        <w:rPr>
          <w:rFonts w:ascii="Arial" w:eastAsia="Arial Narrow" w:hAnsi="Arial" w:cs="Arial"/>
          <w:sz w:val="24"/>
          <w:szCs w:val="24"/>
          <w:lang w:val="es-HN"/>
        </w:rPr>
        <w:t xml:space="preserve">Impulsado por el Gobierno de la </w:t>
      </w:r>
      <w:r w:rsidR="00D978D0">
        <w:rPr>
          <w:rFonts w:ascii="Arial" w:eastAsia="Arial Narrow" w:hAnsi="Arial" w:cs="Arial"/>
          <w:sz w:val="24"/>
          <w:szCs w:val="24"/>
          <w:lang w:val="es-HN"/>
        </w:rPr>
        <w:t>P</w:t>
      </w:r>
      <w:r w:rsidRPr="009B1406">
        <w:rPr>
          <w:rFonts w:ascii="Arial" w:eastAsia="Arial Narrow" w:hAnsi="Arial" w:cs="Arial"/>
          <w:sz w:val="24"/>
          <w:szCs w:val="24"/>
          <w:lang w:val="es-HN"/>
        </w:rPr>
        <w:t xml:space="preserve">residenta Xiomara Castro, Honduras da un paso firme </w:t>
      </w:r>
      <w:r>
        <w:rPr>
          <w:rFonts w:ascii="Arial" w:eastAsia="Arial Narrow" w:hAnsi="Arial" w:cs="Arial"/>
          <w:sz w:val="24"/>
          <w:szCs w:val="24"/>
          <w:lang w:val="es-HN"/>
        </w:rPr>
        <w:t>para</w:t>
      </w:r>
      <w:r w:rsidRPr="009B1406">
        <w:rPr>
          <w:rFonts w:ascii="Arial" w:eastAsia="Arial Narrow" w:hAnsi="Arial" w:cs="Arial"/>
          <w:sz w:val="24"/>
          <w:szCs w:val="24"/>
          <w:lang w:val="es-HN"/>
        </w:rPr>
        <w:t xml:space="preserve"> convertirse, por primera vez en su historia, en un país libre de analfabetismo.</w:t>
      </w:r>
    </w:p>
    <w:p w:rsidR="009B1406" w:rsidRPr="009B1406" w:rsidRDefault="009B1406" w:rsidP="009B1406">
      <w:pPr>
        <w:spacing w:after="160" w:line="360" w:lineRule="auto"/>
        <w:jc w:val="both"/>
        <w:rPr>
          <w:rFonts w:eastAsia="Arial Narrow" w:cs="Arial Narrow"/>
          <w:sz w:val="24"/>
          <w:szCs w:val="24"/>
          <w:lang w:val="es-HN"/>
        </w:rPr>
      </w:pPr>
      <w:r w:rsidRPr="009B1406">
        <w:rPr>
          <w:rFonts w:eastAsia="Arial Narrow" w:cs="Arial Narrow"/>
          <w:b/>
          <w:bCs/>
          <w:sz w:val="24"/>
          <w:szCs w:val="24"/>
          <w:lang w:val="es-HN"/>
        </w:rPr>
        <w:t>El Paraíso, Honduras, 19 de mayo de 2025.-</w:t>
      </w:r>
      <w:r w:rsidRPr="009B1406">
        <w:rPr>
          <w:rFonts w:eastAsia="Arial Narrow" w:cs="Arial Narrow"/>
          <w:sz w:val="24"/>
          <w:szCs w:val="24"/>
          <w:lang w:val="es-HN"/>
        </w:rPr>
        <w:t xml:space="preserve"> En la región oriental del país, el departamento de El Paraíso, tierra del maíz, fue declarado por la Secretaría de Educación </w:t>
      </w:r>
      <w:r w:rsidR="00D978D0">
        <w:rPr>
          <w:rFonts w:eastAsia="Arial Narrow" w:cs="Arial Narrow"/>
          <w:sz w:val="24"/>
          <w:szCs w:val="24"/>
          <w:lang w:val="es-HN"/>
        </w:rPr>
        <w:t>,</w:t>
      </w:r>
      <w:r w:rsidRPr="009B1406">
        <w:rPr>
          <w:rFonts w:eastAsia="Arial Narrow" w:cs="Arial Narrow"/>
          <w:sz w:val="24"/>
          <w:szCs w:val="24"/>
          <w:lang w:val="es-HN"/>
        </w:rPr>
        <w:t xml:space="preserve">como el decimosexto departamento </w:t>
      </w:r>
      <w:r>
        <w:rPr>
          <w:rFonts w:eastAsia="Arial Narrow" w:cs="Arial Narrow"/>
          <w:sz w:val="24"/>
          <w:szCs w:val="24"/>
          <w:lang w:val="es-HN"/>
        </w:rPr>
        <w:t>L</w:t>
      </w:r>
      <w:r w:rsidRPr="009B1406">
        <w:rPr>
          <w:rFonts w:eastAsia="Arial Narrow" w:cs="Arial Narrow"/>
          <w:sz w:val="24"/>
          <w:szCs w:val="24"/>
          <w:lang w:val="es-HN"/>
        </w:rPr>
        <w:t xml:space="preserve">ibre de </w:t>
      </w:r>
      <w:r>
        <w:rPr>
          <w:rFonts w:eastAsia="Arial Narrow" w:cs="Arial Narrow"/>
          <w:sz w:val="24"/>
          <w:szCs w:val="24"/>
          <w:lang w:val="es-HN"/>
        </w:rPr>
        <w:t>A</w:t>
      </w:r>
      <w:r w:rsidRPr="009B1406">
        <w:rPr>
          <w:rFonts w:eastAsia="Arial Narrow" w:cs="Arial Narrow"/>
          <w:sz w:val="24"/>
          <w:szCs w:val="24"/>
          <w:lang w:val="es-HN"/>
        </w:rPr>
        <w:t>nalfabetismo.</w:t>
      </w:r>
    </w:p>
    <w:p w:rsidR="009B1406" w:rsidRPr="009B1406" w:rsidRDefault="009B1406" w:rsidP="009B1406">
      <w:pPr>
        <w:spacing w:after="160" w:line="360" w:lineRule="auto"/>
        <w:jc w:val="both"/>
        <w:rPr>
          <w:rFonts w:eastAsia="Arial Narrow" w:cs="Arial Narrow"/>
          <w:sz w:val="24"/>
          <w:szCs w:val="24"/>
          <w:lang w:val="es-HN"/>
        </w:rPr>
      </w:pPr>
      <w:r w:rsidRPr="009B1406">
        <w:rPr>
          <w:rFonts w:eastAsia="Arial Narrow" w:cs="Arial Narrow"/>
          <w:sz w:val="24"/>
          <w:szCs w:val="24"/>
          <w:lang w:val="es-HN"/>
        </w:rPr>
        <w:t xml:space="preserve">El logro de la declaratoria de este departamento, con sus 19 municipios, se alcanzó gracias al Programa Nacional de Alfabetización José Manuel Flores Arguijo, implementado bajo la metodología ¡Yo, </w:t>
      </w:r>
      <w:r w:rsidR="00D978D0">
        <w:rPr>
          <w:rFonts w:eastAsia="Arial Narrow" w:cs="Arial Narrow"/>
          <w:sz w:val="24"/>
          <w:szCs w:val="24"/>
          <w:lang w:val="es-HN"/>
        </w:rPr>
        <w:t>S</w:t>
      </w:r>
      <w:r w:rsidRPr="009B1406">
        <w:rPr>
          <w:rFonts w:eastAsia="Arial Narrow" w:cs="Arial Narrow"/>
          <w:sz w:val="24"/>
          <w:szCs w:val="24"/>
          <w:lang w:val="es-HN"/>
        </w:rPr>
        <w:t xml:space="preserve">í </w:t>
      </w:r>
      <w:r w:rsidR="00D978D0">
        <w:rPr>
          <w:rFonts w:eastAsia="Arial Narrow" w:cs="Arial Narrow"/>
          <w:sz w:val="24"/>
          <w:szCs w:val="24"/>
          <w:lang w:val="es-HN"/>
        </w:rPr>
        <w:t>P</w:t>
      </w:r>
      <w:r w:rsidRPr="009B1406">
        <w:rPr>
          <w:rFonts w:eastAsia="Arial Narrow" w:cs="Arial Narrow"/>
          <w:sz w:val="24"/>
          <w:szCs w:val="24"/>
          <w:lang w:val="es-HN"/>
        </w:rPr>
        <w:t>uedo!</w:t>
      </w:r>
    </w:p>
    <w:p w:rsidR="009B1406" w:rsidRPr="009B1406" w:rsidRDefault="009B1406" w:rsidP="009B1406">
      <w:pPr>
        <w:spacing w:after="160" w:line="360" w:lineRule="auto"/>
        <w:jc w:val="both"/>
        <w:rPr>
          <w:rFonts w:eastAsia="Arial Narrow" w:cs="Arial Narrow"/>
          <w:sz w:val="24"/>
          <w:szCs w:val="24"/>
          <w:lang w:val="es-HN"/>
        </w:rPr>
      </w:pPr>
      <w:r w:rsidRPr="009B1406">
        <w:rPr>
          <w:rFonts w:eastAsia="Arial Narrow" w:cs="Arial Narrow"/>
          <w:sz w:val="24"/>
          <w:szCs w:val="24"/>
          <w:lang w:val="es-HN"/>
        </w:rPr>
        <w:t xml:space="preserve">El </w:t>
      </w:r>
      <w:r>
        <w:rPr>
          <w:rFonts w:eastAsia="Arial Narrow" w:cs="Arial Narrow"/>
          <w:sz w:val="24"/>
          <w:szCs w:val="24"/>
          <w:lang w:val="es-HN"/>
        </w:rPr>
        <w:t>S</w:t>
      </w:r>
      <w:r w:rsidRPr="009B1406">
        <w:rPr>
          <w:rFonts w:eastAsia="Arial Narrow" w:cs="Arial Narrow"/>
          <w:sz w:val="24"/>
          <w:szCs w:val="24"/>
          <w:lang w:val="es-HN"/>
        </w:rPr>
        <w:t>ecretario de Educación, profesor Daniel Esponda, afirmó que “este es un acto histórico para el departamento de El Paraíso, ya que se ha reducido el analfabetismo de un 18 % a por debajo del 4 %.”</w:t>
      </w:r>
    </w:p>
    <w:p w:rsidR="00D978D0" w:rsidRDefault="009B1406" w:rsidP="009B1406">
      <w:pPr>
        <w:spacing w:after="160" w:line="360" w:lineRule="auto"/>
        <w:jc w:val="both"/>
        <w:rPr>
          <w:rFonts w:eastAsia="Arial Narrow" w:cs="Arial Narrow"/>
          <w:sz w:val="24"/>
          <w:szCs w:val="24"/>
          <w:lang w:val="es-HN"/>
        </w:rPr>
      </w:pPr>
      <w:r w:rsidRPr="009B1406">
        <w:rPr>
          <w:rFonts w:eastAsia="Arial Narrow" w:cs="Arial Narrow"/>
          <w:sz w:val="24"/>
          <w:szCs w:val="24"/>
          <w:lang w:val="es-HN"/>
        </w:rPr>
        <w:t xml:space="preserve">Asimismo, comentó que a nivel nacional se ha alfabetizado a más de medio millón de personas, y que entre ellas hay casi 1,000 adultos mayores de 90 años. De igual manera, </w:t>
      </w:r>
      <w:r w:rsidRPr="009B1406">
        <w:rPr>
          <w:rFonts w:eastAsia="Arial Narrow" w:cs="Arial Narrow"/>
          <w:sz w:val="24"/>
          <w:szCs w:val="24"/>
          <w:lang w:val="es-HN"/>
        </w:rPr>
        <w:lastRenderedPageBreak/>
        <w:t>catalogó la declaratoria como un acto significativo que se ha logrado gracias al trabajo de voluntarios y voluntarias.</w:t>
      </w:r>
    </w:p>
    <w:p w:rsidR="009B1406" w:rsidRPr="009B1406" w:rsidRDefault="009B1406" w:rsidP="009B1406">
      <w:pPr>
        <w:spacing w:after="160" w:line="360" w:lineRule="auto"/>
        <w:jc w:val="both"/>
        <w:rPr>
          <w:rFonts w:eastAsia="Arial Narrow" w:cs="Arial Narrow"/>
          <w:sz w:val="24"/>
          <w:szCs w:val="24"/>
          <w:lang w:val="es-HN"/>
        </w:rPr>
      </w:pPr>
      <w:r w:rsidRPr="009B1406">
        <w:rPr>
          <w:rFonts w:eastAsia="Arial Narrow" w:cs="Arial Narrow"/>
          <w:sz w:val="24"/>
          <w:szCs w:val="24"/>
          <w:lang w:val="es-HN"/>
        </w:rPr>
        <w:t>También exhortó a los alfabetizados del departamento de El Paraíso a continuar con la primaria acelerada, “porque no se puede dejar perder todo el trabajo que se ha realizado con los ciudadanos y ciudadanas en el proceso de alfabetización.”</w:t>
      </w:r>
    </w:p>
    <w:p w:rsidR="009B1406" w:rsidRPr="009B1406" w:rsidRDefault="009B1406" w:rsidP="009B1406">
      <w:pPr>
        <w:spacing w:after="160" w:line="360" w:lineRule="auto"/>
        <w:jc w:val="both"/>
        <w:rPr>
          <w:rFonts w:eastAsia="Arial Narrow" w:cs="Arial Narrow"/>
          <w:sz w:val="24"/>
          <w:szCs w:val="24"/>
          <w:lang w:val="es-HN"/>
        </w:rPr>
      </w:pPr>
      <w:r w:rsidRPr="009B1406">
        <w:rPr>
          <w:rFonts w:eastAsia="Arial Narrow" w:cs="Arial Narrow"/>
          <w:sz w:val="24"/>
          <w:szCs w:val="24"/>
          <w:lang w:val="es-HN"/>
        </w:rPr>
        <w:t>Durante el desarrollo del evento, la beneficiaria ciega</w:t>
      </w:r>
      <w:r>
        <w:rPr>
          <w:rFonts w:eastAsia="Arial Narrow" w:cs="Arial Narrow"/>
          <w:sz w:val="24"/>
          <w:szCs w:val="24"/>
          <w:lang w:val="es-HN"/>
        </w:rPr>
        <w:t>,</w:t>
      </w:r>
      <w:r w:rsidRPr="009B1406">
        <w:rPr>
          <w:rFonts w:eastAsia="Arial Narrow" w:cs="Arial Narrow"/>
          <w:sz w:val="24"/>
          <w:szCs w:val="24"/>
          <w:lang w:val="es-HN"/>
        </w:rPr>
        <w:t xml:space="preserve"> Ana Leticia Mascareño Pineda agradeció al Gobierno de la </w:t>
      </w:r>
      <w:r>
        <w:rPr>
          <w:rFonts w:eastAsia="Arial Narrow" w:cs="Arial Narrow"/>
          <w:sz w:val="24"/>
          <w:szCs w:val="24"/>
          <w:lang w:val="es-HN"/>
        </w:rPr>
        <w:t>P</w:t>
      </w:r>
      <w:r w:rsidRPr="009B1406">
        <w:rPr>
          <w:rFonts w:eastAsia="Arial Narrow" w:cs="Arial Narrow"/>
          <w:sz w:val="24"/>
          <w:szCs w:val="24"/>
          <w:lang w:val="es-HN"/>
        </w:rPr>
        <w:t>residenta Xiomara Castro por la oportunidad de aprender a leer y escribir.</w:t>
      </w:r>
    </w:p>
    <w:p w:rsidR="009B1406" w:rsidRPr="009B1406" w:rsidRDefault="009B1406" w:rsidP="009B1406">
      <w:pPr>
        <w:spacing w:after="160" w:line="360" w:lineRule="auto"/>
        <w:jc w:val="both"/>
        <w:rPr>
          <w:rFonts w:eastAsia="Arial Narrow" w:cs="Arial Narrow"/>
          <w:sz w:val="24"/>
          <w:szCs w:val="24"/>
          <w:lang w:val="es-HN"/>
        </w:rPr>
      </w:pPr>
      <w:r w:rsidRPr="009B1406">
        <w:rPr>
          <w:rFonts w:eastAsia="Arial Narrow" w:cs="Arial Narrow"/>
          <w:sz w:val="24"/>
          <w:szCs w:val="24"/>
          <w:lang w:val="es-HN"/>
        </w:rPr>
        <w:t xml:space="preserve">“Hoy leo con mis manos y tengo el corazón lleno de emoción por esta oportunidad que se me ha brindado”, dijo con emoción, y al terminar entregó la lectura en Braille al </w:t>
      </w:r>
      <w:r>
        <w:rPr>
          <w:rFonts w:eastAsia="Arial Narrow" w:cs="Arial Narrow"/>
          <w:sz w:val="24"/>
          <w:szCs w:val="24"/>
          <w:lang w:val="es-HN"/>
        </w:rPr>
        <w:t>S</w:t>
      </w:r>
      <w:r w:rsidRPr="009B1406">
        <w:rPr>
          <w:rFonts w:eastAsia="Arial Narrow" w:cs="Arial Narrow"/>
          <w:sz w:val="24"/>
          <w:szCs w:val="24"/>
          <w:lang w:val="es-HN"/>
        </w:rPr>
        <w:t>ecretario de Educación, Daniel Esponda, como muestra del aprendizaje alcanzado a lo largo de estos tres meses con el Programa Nacional de Alfabetización José Manuel Flores Arguijo.</w:t>
      </w:r>
    </w:p>
    <w:p w:rsidR="009B1406" w:rsidRPr="009B1406" w:rsidRDefault="009B1406" w:rsidP="009B1406">
      <w:pPr>
        <w:spacing w:after="160" w:line="360" w:lineRule="auto"/>
        <w:jc w:val="both"/>
        <w:rPr>
          <w:rFonts w:eastAsia="Arial Narrow" w:cs="Arial Narrow"/>
          <w:sz w:val="24"/>
          <w:szCs w:val="24"/>
          <w:lang w:val="es-HN"/>
        </w:rPr>
      </w:pPr>
      <w:r w:rsidRPr="009B1406">
        <w:rPr>
          <w:rFonts w:eastAsia="Arial Narrow" w:cs="Arial Narrow"/>
          <w:sz w:val="24"/>
          <w:szCs w:val="24"/>
          <w:lang w:val="es-HN"/>
        </w:rPr>
        <w:t xml:space="preserve">Por su parte, el excelentísimo </w:t>
      </w:r>
      <w:r>
        <w:rPr>
          <w:rFonts w:eastAsia="Arial Narrow" w:cs="Arial Narrow"/>
          <w:sz w:val="24"/>
          <w:szCs w:val="24"/>
          <w:lang w:val="es-HN"/>
        </w:rPr>
        <w:t>E</w:t>
      </w:r>
      <w:r w:rsidRPr="009B1406">
        <w:rPr>
          <w:rFonts w:eastAsia="Arial Narrow" w:cs="Arial Narrow"/>
          <w:sz w:val="24"/>
          <w:szCs w:val="24"/>
          <w:lang w:val="es-HN"/>
        </w:rPr>
        <w:t>mbajador de Cuba en Honduras, Juan Loforte Osorio, aseveró que “el milagro educativo se está dando en el país y que el impacto económico y social que va a tener este programa en los próximos años va a ser avasallador.”</w:t>
      </w:r>
    </w:p>
    <w:p w:rsidR="00F156B9" w:rsidRDefault="009B1406" w:rsidP="009B1406">
      <w:pPr>
        <w:spacing w:after="160" w:line="360" w:lineRule="auto"/>
        <w:jc w:val="both"/>
        <w:rPr>
          <w:rFonts w:eastAsia="Arial Narrow" w:cs="Arial Narrow"/>
          <w:sz w:val="24"/>
          <w:szCs w:val="24"/>
          <w:lang w:val="es-HN"/>
        </w:rPr>
      </w:pPr>
      <w:r w:rsidRPr="009B1406">
        <w:rPr>
          <w:rFonts w:eastAsia="Arial Narrow" w:cs="Arial Narrow"/>
          <w:sz w:val="24"/>
          <w:szCs w:val="24"/>
          <w:lang w:val="es-HN"/>
        </w:rPr>
        <w:t>Este logro representa la alfabetización de 39,234 personas mediante un proceso educativo inclusivo, práctico y adaptado a las comunidades. A esta cifra se suman 491 personas alfabetizadas a través de otros programas alternativos de la Secretaría de Educación, alcanzando un total de 39,725 personas que ahora saben leer y escribir en el departamento.</w:t>
      </w:r>
    </w:p>
    <w:p w:rsidR="009B1406" w:rsidRPr="009B1406" w:rsidRDefault="009B1406" w:rsidP="009B1406">
      <w:pPr>
        <w:spacing w:after="160" w:line="360" w:lineRule="auto"/>
        <w:jc w:val="both"/>
        <w:rPr>
          <w:rFonts w:eastAsia="Arial Narrow" w:cs="Arial Narrow"/>
          <w:sz w:val="24"/>
          <w:szCs w:val="24"/>
          <w:lang w:val="es-HN"/>
        </w:rPr>
      </w:pPr>
      <w:r w:rsidRPr="009B1406">
        <w:rPr>
          <w:rFonts w:eastAsia="Arial Narrow" w:cs="Arial Narrow"/>
          <w:sz w:val="24"/>
          <w:szCs w:val="24"/>
          <w:lang w:val="es-HN"/>
        </w:rPr>
        <w:t>Gracias a este esfuerzo conjunto entre autoridades educativas, docentes y voluntarios, la tasa de analfabetismo en El Paraíso se redujo de 18.3 % a 3.44 %, un avance histórico que abre camino a mayores oportunidades para miles de hondureños y hondureñas. Este resultado cumple con el estándar internacional de la UNESCO, que considera “libre de analfabetismo” a una región cuya tasa se sitúa por debajo del 6 %.</w:t>
      </w:r>
    </w:p>
    <w:p w:rsidR="00F156B9" w:rsidRPr="009B1406" w:rsidRDefault="009B1406" w:rsidP="009B1406">
      <w:pPr>
        <w:spacing w:after="160" w:line="360" w:lineRule="auto"/>
        <w:jc w:val="both"/>
        <w:rPr>
          <w:rFonts w:eastAsia="Arial Narrow" w:cs="Arial Narrow"/>
          <w:sz w:val="24"/>
          <w:szCs w:val="24"/>
          <w:lang w:val="es-HN"/>
        </w:rPr>
      </w:pPr>
      <w:r w:rsidRPr="009B1406">
        <w:rPr>
          <w:rFonts w:eastAsia="Arial Narrow" w:cs="Arial Narrow"/>
          <w:sz w:val="24"/>
          <w:szCs w:val="24"/>
          <w:lang w:val="es-HN"/>
        </w:rPr>
        <w:lastRenderedPageBreak/>
        <w:t xml:space="preserve">La estrategia de alfabetización ¡Yo, </w:t>
      </w:r>
      <w:r w:rsidR="00D978D0">
        <w:rPr>
          <w:rFonts w:eastAsia="Arial Narrow" w:cs="Arial Narrow"/>
          <w:sz w:val="24"/>
          <w:szCs w:val="24"/>
          <w:lang w:val="es-HN"/>
        </w:rPr>
        <w:t>S</w:t>
      </w:r>
      <w:r w:rsidRPr="009B1406">
        <w:rPr>
          <w:rFonts w:eastAsia="Arial Narrow" w:cs="Arial Narrow"/>
          <w:sz w:val="24"/>
          <w:szCs w:val="24"/>
          <w:lang w:val="es-HN"/>
        </w:rPr>
        <w:t xml:space="preserve">í </w:t>
      </w:r>
      <w:r w:rsidR="00D978D0">
        <w:rPr>
          <w:rFonts w:eastAsia="Arial Narrow" w:cs="Arial Narrow"/>
          <w:sz w:val="24"/>
          <w:szCs w:val="24"/>
          <w:lang w:val="es-HN"/>
        </w:rPr>
        <w:t>P</w:t>
      </w:r>
      <w:r w:rsidRPr="009B1406">
        <w:rPr>
          <w:rFonts w:eastAsia="Arial Narrow" w:cs="Arial Narrow"/>
          <w:sz w:val="24"/>
          <w:szCs w:val="24"/>
          <w:lang w:val="es-HN"/>
        </w:rPr>
        <w:t>uedo!, desarrollada en tres meses mediante 60 lecciones apoyadas con material audiovisual, ha sido clave en este proceso de inclusión educativa.</w:t>
      </w:r>
    </w:p>
    <w:p w:rsidR="009B1406" w:rsidRPr="009B1406" w:rsidRDefault="009B1406" w:rsidP="009B1406">
      <w:pPr>
        <w:spacing w:after="160" w:line="360" w:lineRule="auto"/>
        <w:jc w:val="both"/>
        <w:rPr>
          <w:rFonts w:eastAsia="Arial Narrow" w:cs="Arial Narrow"/>
          <w:sz w:val="24"/>
          <w:szCs w:val="24"/>
          <w:lang w:val="es-HN"/>
        </w:rPr>
      </w:pPr>
      <w:r w:rsidRPr="009B1406">
        <w:rPr>
          <w:rFonts w:eastAsia="Arial Narrow" w:cs="Arial Narrow"/>
          <w:sz w:val="24"/>
          <w:szCs w:val="24"/>
          <w:lang w:val="es-HN"/>
        </w:rPr>
        <w:t>Al cierre del evento, se hizo entrega de 30 computadoras para fortalecer el laboratorio de cómputo de la Escuela Normal Bilingüe España de Villa Ahumada, reafirmando el compromiso del Gobierno con la mejora de la infraestructura educativa en el país.</w:t>
      </w:r>
    </w:p>
    <w:p w:rsidR="009B1406" w:rsidRPr="009B1406" w:rsidRDefault="009B1406" w:rsidP="009B1406">
      <w:pPr>
        <w:spacing w:after="160" w:line="360" w:lineRule="auto"/>
        <w:jc w:val="center"/>
        <w:rPr>
          <w:rFonts w:eastAsia="Arial Narrow" w:cs="Arial Narrow"/>
          <w:b/>
          <w:bCs/>
          <w:sz w:val="24"/>
          <w:szCs w:val="24"/>
          <w:lang w:val="es-HN"/>
        </w:rPr>
      </w:pPr>
    </w:p>
    <w:p w:rsidR="0086769F" w:rsidRPr="009B1406" w:rsidRDefault="009B1406" w:rsidP="009B1406">
      <w:pPr>
        <w:spacing w:after="160" w:line="360" w:lineRule="auto"/>
        <w:jc w:val="center"/>
        <w:rPr>
          <w:rFonts w:eastAsia="Arial Narrow" w:cs="Arial Narrow"/>
          <w:b/>
          <w:bCs/>
          <w:sz w:val="24"/>
          <w:szCs w:val="24"/>
          <w:lang w:val="es-HN"/>
        </w:rPr>
      </w:pPr>
      <w:r w:rsidRPr="009B1406">
        <w:rPr>
          <w:rFonts w:eastAsia="Arial Narrow" w:cs="Arial Narrow"/>
          <w:b/>
          <w:bCs/>
          <w:sz w:val="24"/>
          <w:szCs w:val="24"/>
          <w:lang w:val="es-HN"/>
        </w:rPr>
        <w:t>Dirección de Comunicaciones, Estrategia e Innovación Digital.</w:t>
      </w:r>
    </w:p>
    <w:sectPr w:rsidR="0086769F" w:rsidRPr="009B1406">
      <w:headerReference w:type="even" r:id="rId8"/>
      <w:headerReference w:type="default" r:id="rId9"/>
      <w:footerReference w:type="even" r:id="rId10"/>
      <w:footerReference w:type="default" r:id="rId11"/>
      <w:headerReference w:type="first" r:id="rId12"/>
      <w:footerReference w:type="first" r:id="rId13"/>
      <w:pgSz w:w="12240" w:h="15840"/>
      <w:pgMar w:top="1700" w:right="1440" w:bottom="1440" w:left="1440"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75F8" w:rsidRDefault="00DB75F8">
      <w:pPr>
        <w:spacing w:line="240" w:lineRule="auto"/>
      </w:pPr>
      <w:r>
        <w:separator/>
      </w:r>
    </w:p>
  </w:endnote>
  <w:endnote w:type="continuationSeparator" w:id="0">
    <w:p w:rsidR="00DB75F8" w:rsidRDefault="00DB7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76D4" w:rsidRDefault="003C76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69F" w:rsidRDefault="003C76D4" w:rsidP="003C76D4">
    <w:pPr>
      <w:tabs>
        <w:tab w:val="left" w:pos="3331"/>
      </w:tabs>
      <w:ind w:left="-144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76D4" w:rsidRDefault="003C76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75F8" w:rsidRDefault="00DB75F8">
      <w:pPr>
        <w:spacing w:line="240" w:lineRule="auto"/>
      </w:pPr>
      <w:r>
        <w:separator/>
      </w:r>
    </w:p>
  </w:footnote>
  <w:footnote w:type="continuationSeparator" w:id="0">
    <w:p w:rsidR="00DB75F8" w:rsidRDefault="00DB75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76D4" w:rsidRDefault="003C76D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69F" w:rsidRDefault="00B01905">
    <w:pPr>
      <w:spacing w:after="160" w:line="240" w:lineRule="auto"/>
      <w:ind w:left="-1440"/>
      <w:rPr>
        <w:rFonts w:ascii="Arial Narrow" w:eastAsia="Arial Narrow" w:hAnsi="Arial Narrow" w:cs="Arial Narrow"/>
        <w:sz w:val="24"/>
        <w:szCs w:val="24"/>
      </w:rPr>
    </w:pPr>
    <w:r>
      <w:rPr>
        <w:noProof/>
        <w:lang w:val="en-US"/>
      </w:rPr>
      <w:drawing>
        <wp:anchor distT="114300" distB="114300" distL="114300" distR="114300" simplePos="0" relativeHeight="251658240" behindDoc="1" locked="0" layoutInCell="1" hidden="0" allowOverlap="1">
          <wp:simplePos x="0" y="0"/>
          <wp:positionH relativeFrom="page">
            <wp:align>right</wp:align>
          </wp:positionH>
          <wp:positionV relativeFrom="paragraph">
            <wp:posOffset>-214630</wp:posOffset>
          </wp:positionV>
          <wp:extent cx="7757795" cy="10265134"/>
          <wp:effectExtent l="0" t="0" r="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57795" cy="10265134"/>
                  </a:xfrm>
                  <a:prstGeom prst="rect">
                    <a:avLst/>
                  </a:prstGeom>
                  <a:ln/>
                </pic:spPr>
              </pic:pic>
            </a:graphicData>
          </a:graphic>
          <wp14:sizeRelV relativeFrom="margin">
            <wp14:pctHeight>0</wp14:pctHeight>
          </wp14:sizeRelV>
        </wp:anchor>
      </w:drawing>
    </w:r>
  </w:p>
  <w:p w:rsidR="0086769F" w:rsidRDefault="0086769F">
    <w:pPr>
      <w:ind w:left="-1440"/>
      <w:rPr>
        <w:rFonts w:ascii="Arial Narrow" w:eastAsia="Arial Narrow" w:hAnsi="Arial Narrow" w:cs="Arial Narrow"/>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76D4" w:rsidRDefault="003C76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11D8"/>
    <w:multiLevelType w:val="hybridMultilevel"/>
    <w:tmpl w:val="6C1CFA9C"/>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9F55C6"/>
    <w:multiLevelType w:val="hybridMultilevel"/>
    <w:tmpl w:val="88F6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4627A"/>
    <w:multiLevelType w:val="hybridMultilevel"/>
    <w:tmpl w:val="1124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845FD"/>
    <w:multiLevelType w:val="hybridMultilevel"/>
    <w:tmpl w:val="5B48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3131C"/>
    <w:multiLevelType w:val="hybridMultilevel"/>
    <w:tmpl w:val="B07C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5153D"/>
    <w:multiLevelType w:val="hybridMultilevel"/>
    <w:tmpl w:val="CFE04F52"/>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D10740"/>
    <w:multiLevelType w:val="hybridMultilevel"/>
    <w:tmpl w:val="A858A88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1636134473">
    <w:abstractNumId w:val="4"/>
  </w:num>
  <w:num w:numId="2" w16cid:durableId="738097788">
    <w:abstractNumId w:val="6"/>
  </w:num>
  <w:num w:numId="3" w16cid:durableId="2104647433">
    <w:abstractNumId w:val="1"/>
  </w:num>
  <w:num w:numId="4" w16cid:durableId="795685508">
    <w:abstractNumId w:val="2"/>
  </w:num>
  <w:num w:numId="5" w16cid:durableId="712270111">
    <w:abstractNumId w:val="3"/>
  </w:num>
  <w:num w:numId="6" w16cid:durableId="459303175">
    <w:abstractNumId w:val="0"/>
  </w:num>
  <w:num w:numId="7" w16cid:durableId="1511600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69F"/>
    <w:rsid w:val="00017C71"/>
    <w:rsid w:val="00047EA0"/>
    <w:rsid w:val="00067AC0"/>
    <w:rsid w:val="00071EAE"/>
    <w:rsid w:val="0007662F"/>
    <w:rsid w:val="001156F2"/>
    <w:rsid w:val="0015728A"/>
    <w:rsid w:val="001A4865"/>
    <w:rsid w:val="001A7F14"/>
    <w:rsid w:val="00246634"/>
    <w:rsid w:val="00256EB6"/>
    <w:rsid w:val="00285F09"/>
    <w:rsid w:val="003842A5"/>
    <w:rsid w:val="003C76D4"/>
    <w:rsid w:val="003D7FB4"/>
    <w:rsid w:val="00453DE4"/>
    <w:rsid w:val="00491856"/>
    <w:rsid w:val="004A778B"/>
    <w:rsid w:val="004E13F2"/>
    <w:rsid w:val="005305D3"/>
    <w:rsid w:val="005732C7"/>
    <w:rsid w:val="005C79CE"/>
    <w:rsid w:val="0065574D"/>
    <w:rsid w:val="006B6BC5"/>
    <w:rsid w:val="00760D18"/>
    <w:rsid w:val="008172E1"/>
    <w:rsid w:val="0086769F"/>
    <w:rsid w:val="008A422B"/>
    <w:rsid w:val="008D502A"/>
    <w:rsid w:val="00973E2A"/>
    <w:rsid w:val="009B1406"/>
    <w:rsid w:val="00A22CB8"/>
    <w:rsid w:val="00A30CA7"/>
    <w:rsid w:val="00A47A4E"/>
    <w:rsid w:val="00B01905"/>
    <w:rsid w:val="00BA22CD"/>
    <w:rsid w:val="00C51D96"/>
    <w:rsid w:val="00CB527C"/>
    <w:rsid w:val="00CD2F7C"/>
    <w:rsid w:val="00D201BB"/>
    <w:rsid w:val="00D35201"/>
    <w:rsid w:val="00D461DE"/>
    <w:rsid w:val="00D84CE0"/>
    <w:rsid w:val="00D902BF"/>
    <w:rsid w:val="00D978D0"/>
    <w:rsid w:val="00DB75F8"/>
    <w:rsid w:val="00E31A59"/>
    <w:rsid w:val="00E64227"/>
    <w:rsid w:val="00EB3B8F"/>
    <w:rsid w:val="00EE2C32"/>
    <w:rsid w:val="00F156B9"/>
    <w:rsid w:val="00F45BA5"/>
    <w:rsid w:val="00FA188F"/>
    <w:rsid w:val="00FE1590"/>
    <w:rsid w:val="00FE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DC161"/>
  <w15:docId w15:val="{06CAD492-4578-493F-A1F3-16A1B7A0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3C76D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C76D4"/>
  </w:style>
  <w:style w:type="paragraph" w:styleId="Piedepgina">
    <w:name w:val="footer"/>
    <w:basedOn w:val="Normal"/>
    <w:link w:val="PiedepginaCar"/>
    <w:uiPriority w:val="99"/>
    <w:unhideWhenUsed/>
    <w:rsid w:val="003C76D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C76D4"/>
  </w:style>
  <w:style w:type="paragraph" w:styleId="Prrafodelista">
    <w:name w:val="List Paragraph"/>
    <w:basedOn w:val="Normal"/>
    <w:uiPriority w:val="34"/>
    <w:qFormat/>
    <w:rsid w:val="00D461DE"/>
    <w:pPr>
      <w:spacing w:after="160" w:line="259" w:lineRule="auto"/>
      <w:ind w:left="720"/>
      <w:contextualSpacing/>
    </w:pPr>
    <w:rPr>
      <w:rFonts w:asciiTheme="minorHAnsi" w:eastAsiaTheme="minorHAnsi" w:hAnsiTheme="minorHAnsi" w:cstheme="minorBidi"/>
      <w:lang w:val="en-US"/>
    </w:rPr>
  </w:style>
  <w:style w:type="paragraph" w:styleId="Sinespaciado">
    <w:name w:val="No Spacing"/>
    <w:uiPriority w:val="1"/>
    <w:qFormat/>
    <w:rsid w:val="00491856"/>
    <w:pPr>
      <w:spacing w:line="240" w:lineRule="auto"/>
    </w:pPr>
    <w:rPr>
      <w:rFonts w:asciiTheme="minorHAnsi" w:eastAsiaTheme="minorHAnsi" w:hAnsiTheme="minorHAnsi" w:cstheme="minorBidi"/>
      <w:lang w:val="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TqnJ9mFbCYXJUH/N1Ymp7pLg/A==">AMUW2mUc9vxS1XgXFwmNY6fM8X1PIrG+xsmBkuzKkGdlxAvYRg8oYFW6d0oPSDoR4i+V7qLFuKCDwRBPNkj03ogScm6dWu59bA2sxW4fUgqVPx7YdID3Ntw=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583</Words>
  <Characters>3210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Rubio</dc:creator>
  <cp:lastModifiedBy>Ale Núñez</cp:lastModifiedBy>
  <cp:revision>5</cp:revision>
  <cp:lastPrinted>2025-05-19T20:37:00Z</cp:lastPrinted>
  <dcterms:created xsi:type="dcterms:W3CDTF">2025-05-19T20:21:00Z</dcterms:created>
  <dcterms:modified xsi:type="dcterms:W3CDTF">2025-06-04T16:51:00Z</dcterms:modified>
</cp:coreProperties>
</file>